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C7" w:rsidRPr="005F5EC7" w:rsidRDefault="005F5EC7" w:rsidP="005F5EC7">
      <w:pPr>
        <w:spacing w:after="0" w:line="240" w:lineRule="auto"/>
        <w:jc w:val="right"/>
        <w:rPr>
          <w:rFonts w:ascii="Times New Roman" w:hAnsi="Times New Roman"/>
          <w:b/>
          <w:sz w:val="24"/>
          <w:szCs w:val="24"/>
        </w:rPr>
      </w:pPr>
      <w:r w:rsidRPr="005F5EC7">
        <w:rPr>
          <w:rFonts w:ascii="Times New Roman" w:hAnsi="Times New Roman"/>
          <w:b/>
          <w:sz w:val="24"/>
          <w:szCs w:val="24"/>
        </w:rPr>
        <w:t xml:space="preserve">Приложение </w:t>
      </w:r>
      <w:r>
        <w:rPr>
          <w:rFonts w:ascii="Times New Roman" w:hAnsi="Times New Roman"/>
          <w:b/>
          <w:sz w:val="24"/>
          <w:szCs w:val="24"/>
        </w:rPr>
        <w:t>2.</w:t>
      </w:r>
      <w:r w:rsidR="004677B4">
        <w:rPr>
          <w:rFonts w:ascii="Times New Roman" w:hAnsi="Times New Roman"/>
          <w:b/>
          <w:sz w:val="24"/>
          <w:szCs w:val="24"/>
        </w:rPr>
        <w:t>1</w:t>
      </w:r>
      <w:r w:rsidR="00686072">
        <w:rPr>
          <w:rFonts w:ascii="Times New Roman" w:hAnsi="Times New Roman"/>
          <w:b/>
          <w:sz w:val="24"/>
          <w:szCs w:val="24"/>
        </w:rPr>
        <w:t>5</w:t>
      </w:r>
    </w:p>
    <w:p w:rsidR="005F5EC7" w:rsidRPr="005F5EC7" w:rsidRDefault="005F5EC7" w:rsidP="005F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right"/>
        <w:rPr>
          <w:rFonts w:ascii="Times New Roman" w:hAnsi="Times New Roman"/>
          <w:bCs/>
          <w:sz w:val="24"/>
          <w:szCs w:val="24"/>
        </w:rPr>
      </w:pPr>
      <w:r w:rsidRPr="005F5EC7">
        <w:rPr>
          <w:rFonts w:ascii="Times New Roman" w:hAnsi="Times New Roman"/>
          <w:bCs/>
          <w:sz w:val="24"/>
          <w:szCs w:val="24"/>
        </w:rPr>
        <w:t xml:space="preserve">к ОПОП по специальности </w:t>
      </w:r>
    </w:p>
    <w:p w:rsidR="005F5EC7" w:rsidRPr="005F5EC7" w:rsidRDefault="005F5EC7" w:rsidP="005F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right"/>
        <w:rPr>
          <w:rFonts w:ascii="Times New Roman" w:hAnsi="Times New Roman"/>
          <w:bCs/>
          <w:sz w:val="24"/>
          <w:szCs w:val="24"/>
        </w:rPr>
      </w:pPr>
      <w:r w:rsidRPr="005F5EC7">
        <w:rPr>
          <w:rFonts w:ascii="Times New Roman" w:hAnsi="Times New Roman"/>
          <w:sz w:val="24"/>
          <w:szCs w:val="24"/>
        </w:rPr>
        <w:t xml:space="preserve">15.02.14  </w:t>
      </w:r>
      <w:r w:rsidRPr="005F5EC7">
        <w:rPr>
          <w:rFonts w:ascii="Times New Roman" w:hAnsi="Times New Roman"/>
          <w:bCs/>
          <w:sz w:val="24"/>
          <w:szCs w:val="24"/>
        </w:rPr>
        <w:t xml:space="preserve">Оснащение средствами автоматизации </w:t>
      </w:r>
    </w:p>
    <w:p w:rsidR="005F5EC7" w:rsidRDefault="005F5EC7" w:rsidP="005F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right"/>
        <w:rPr>
          <w:sz w:val="24"/>
          <w:szCs w:val="24"/>
        </w:rPr>
      </w:pPr>
      <w:r w:rsidRPr="005F5EC7">
        <w:rPr>
          <w:rFonts w:ascii="Times New Roman" w:hAnsi="Times New Roman"/>
          <w:bCs/>
          <w:sz w:val="24"/>
          <w:szCs w:val="24"/>
        </w:rPr>
        <w:t>технологических процессов и производств (по отраслям</w:t>
      </w:r>
      <w:r>
        <w:rPr>
          <w:bCs/>
          <w:sz w:val="24"/>
          <w:szCs w:val="24"/>
        </w:rPr>
        <w:t>)</w:t>
      </w:r>
    </w:p>
    <w:p w:rsidR="00CE14E6" w:rsidRDefault="00CE14E6" w:rsidP="00C77342">
      <w:pPr>
        <w:spacing w:after="0" w:line="240" w:lineRule="auto"/>
        <w:jc w:val="center"/>
        <w:rPr>
          <w:rFonts w:ascii="Times New Roman" w:hAnsi="Times New Roman"/>
          <w:b/>
          <w:i/>
          <w:sz w:val="24"/>
          <w:szCs w:val="24"/>
        </w:rPr>
      </w:pPr>
    </w:p>
    <w:p w:rsidR="00686072" w:rsidRDefault="00686072" w:rsidP="00C77342">
      <w:pPr>
        <w:spacing w:after="0" w:line="240" w:lineRule="auto"/>
        <w:jc w:val="center"/>
        <w:rPr>
          <w:rFonts w:ascii="Times New Roman" w:hAnsi="Times New Roman"/>
          <w:b/>
          <w:i/>
          <w:sz w:val="24"/>
          <w:szCs w:val="24"/>
        </w:rPr>
      </w:pPr>
    </w:p>
    <w:p w:rsidR="00686072" w:rsidRPr="00C77342" w:rsidRDefault="00686072" w:rsidP="00C77342">
      <w:pPr>
        <w:spacing w:after="0" w:line="240" w:lineRule="auto"/>
        <w:jc w:val="center"/>
        <w:rPr>
          <w:rFonts w:ascii="Times New Roman" w:hAnsi="Times New Roman"/>
          <w:b/>
          <w:i/>
          <w:sz w:val="24"/>
          <w:szCs w:val="24"/>
        </w:rPr>
      </w:pPr>
    </w:p>
    <w:p w:rsidR="00CE14E6" w:rsidRPr="00A568F9" w:rsidRDefault="00CE14E6" w:rsidP="00C77342">
      <w:pPr>
        <w:spacing w:after="0" w:line="240" w:lineRule="auto"/>
        <w:jc w:val="center"/>
        <w:rPr>
          <w:rFonts w:ascii="Times New Roman" w:hAnsi="Times New Roman"/>
          <w:caps/>
          <w:sz w:val="24"/>
          <w:szCs w:val="24"/>
        </w:rPr>
      </w:pPr>
      <w:r w:rsidRPr="00A568F9">
        <w:rPr>
          <w:rFonts w:ascii="Times New Roman" w:hAnsi="Times New Roman"/>
          <w:caps/>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E14E6" w:rsidRPr="00C77342" w:rsidTr="009D1682">
        <w:tc>
          <w:tcPr>
            <w:tcW w:w="5528" w:type="dxa"/>
            <w:hideMark/>
          </w:tcPr>
          <w:p w:rsidR="005F5EC7" w:rsidRDefault="005F5EC7" w:rsidP="005F5EC7">
            <w:pPr>
              <w:spacing w:after="0" w:line="240" w:lineRule="auto"/>
              <w:jc w:val="right"/>
              <w:rPr>
                <w:rFonts w:ascii="Times New Roman" w:hAnsi="Times New Roman"/>
                <w:b/>
                <w:i/>
                <w:sz w:val="24"/>
                <w:szCs w:val="24"/>
              </w:rPr>
            </w:pPr>
            <w:r>
              <w:rPr>
                <w:rFonts w:ascii="Times New Roman" w:hAnsi="Times New Roman"/>
                <w:sz w:val="24"/>
                <w:szCs w:val="24"/>
              </w:rPr>
              <w:t xml:space="preserve">№ </w:t>
            </w:r>
            <w:r w:rsidR="00116926">
              <w:rPr>
                <w:rFonts w:ascii="Times New Roman" w:hAnsi="Times New Roman"/>
                <w:sz w:val="24"/>
                <w:szCs w:val="24"/>
              </w:rPr>
              <w:t>160</w:t>
            </w:r>
            <w:r>
              <w:rPr>
                <w:rFonts w:ascii="Times New Roman" w:hAnsi="Times New Roman"/>
                <w:sz w:val="24"/>
                <w:szCs w:val="24"/>
              </w:rPr>
              <w:t>-о от «</w:t>
            </w:r>
            <w:r w:rsidR="00116926">
              <w:rPr>
                <w:rFonts w:ascii="Times New Roman" w:hAnsi="Times New Roman"/>
                <w:sz w:val="24"/>
                <w:szCs w:val="24"/>
              </w:rPr>
              <w:t>28</w:t>
            </w:r>
            <w:r>
              <w:rPr>
                <w:rFonts w:ascii="Times New Roman" w:hAnsi="Times New Roman"/>
                <w:sz w:val="24"/>
                <w:szCs w:val="24"/>
              </w:rPr>
              <w:t>» августа 202</w:t>
            </w:r>
            <w:r w:rsidR="00686072">
              <w:rPr>
                <w:rFonts w:ascii="Times New Roman" w:hAnsi="Times New Roman"/>
                <w:sz w:val="24"/>
                <w:szCs w:val="24"/>
              </w:rPr>
              <w:t>3</w:t>
            </w:r>
            <w:r>
              <w:rPr>
                <w:rFonts w:ascii="Times New Roman" w:hAnsi="Times New Roman"/>
                <w:sz w:val="24"/>
                <w:szCs w:val="24"/>
              </w:rPr>
              <w:t xml:space="preserve"> г</w:t>
            </w:r>
          </w:p>
          <w:p w:rsidR="00CE14E6" w:rsidRPr="00C77342" w:rsidRDefault="00CE14E6" w:rsidP="00C77342">
            <w:pPr>
              <w:spacing w:after="0" w:line="240" w:lineRule="auto"/>
              <w:jc w:val="right"/>
              <w:rPr>
                <w:rFonts w:ascii="Times New Roman" w:hAnsi="Times New Roman"/>
                <w:sz w:val="24"/>
                <w:szCs w:val="24"/>
              </w:rPr>
            </w:pP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A568F9" w:rsidRPr="00A568F9" w:rsidRDefault="00CE14E6" w:rsidP="00C77342">
      <w:pPr>
        <w:shd w:val="clear" w:color="auto" w:fill="FFFFFF"/>
        <w:spacing w:after="0" w:line="240" w:lineRule="auto"/>
        <w:jc w:val="center"/>
        <w:rPr>
          <w:rFonts w:ascii="Times New Roman" w:hAnsi="Times New Roman"/>
          <w:caps/>
          <w:sz w:val="28"/>
          <w:szCs w:val="28"/>
        </w:rPr>
      </w:pPr>
      <w:r w:rsidRPr="00A568F9">
        <w:rPr>
          <w:rFonts w:ascii="Times New Roman" w:hAnsi="Times New Roman"/>
          <w:caps/>
          <w:sz w:val="28"/>
          <w:szCs w:val="28"/>
        </w:rPr>
        <w:t xml:space="preserve">РАБОЧАЯ ПРОГРАММА </w:t>
      </w:r>
    </w:p>
    <w:p w:rsidR="00A568F9" w:rsidRPr="00A568F9" w:rsidRDefault="00A568F9" w:rsidP="00C77342">
      <w:pPr>
        <w:shd w:val="clear" w:color="auto" w:fill="FFFFFF"/>
        <w:spacing w:after="0" w:line="240" w:lineRule="auto"/>
        <w:jc w:val="center"/>
        <w:rPr>
          <w:rFonts w:ascii="Times New Roman" w:hAnsi="Times New Roman"/>
          <w:caps/>
          <w:sz w:val="28"/>
          <w:szCs w:val="28"/>
        </w:rPr>
      </w:pPr>
    </w:p>
    <w:p w:rsidR="00CE14E6" w:rsidRPr="00FA15F0" w:rsidRDefault="0096367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по практической подготовке </w:t>
      </w:r>
      <w:r w:rsidR="008A2BE3">
        <w:rPr>
          <w:rFonts w:ascii="Times New Roman" w:hAnsi="Times New Roman"/>
          <w:caps/>
          <w:sz w:val="24"/>
          <w:szCs w:val="24"/>
        </w:rPr>
        <w:t>производственной практики П</w:t>
      </w:r>
      <w:r w:rsidRPr="00FA15F0">
        <w:rPr>
          <w:rFonts w:ascii="Times New Roman" w:hAnsi="Times New Roman"/>
          <w:caps/>
          <w:sz w:val="24"/>
          <w:szCs w:val="24"/>
        </w:rPr>
        <w:t>п.0</w:t>
      </w:r>
      <w:r w:rsidR="00664AF5">
        <w:rPr>
          <w:rFonts w:ascii="Times New Roman" w:hAnsi="Times New Roman"/>
          <w:caps/>
          <w:sz w:val="24"/>
          <w:szCs w:val="24"/>
        </w:rPr>
        <w:t>5</w:t>
      </w:r>
      <w:r w:rsidRPr="00FA15F0">
        <w:rPr>
          <w:rFonts w:ascii="Times New Roman" w:hAnsi="Times New Roman"/>
          <w:caps/>
          <w:sz w:val="24"/>
          <w:szCs w:val="24"/>
        </w:rPr>
        <w:t>.01</w:t>
      </w:r>
    </w:p>
    <w:p w:rsidR="00A568F9" w:rsidRDefault="00A568F9" w:rsidP="00C97D6F">
      <w:pPr>
        <w:widowControl w:val="0"/>
        <w:suppressAutoHyphens/>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 xml:space="preserve">профессионального модуля </w:t>
      </w:r>
      <w:r w:rsidR="00121E38" w:rsidRPr="00FA15F0">
        <w:rPr>
          <w:rFonts w:ascii="Times New Roman" w:hAnsi="Times New Roman"/>
          <w:caps/>
          <w:sz w:val="24"/>
          <w:szCs w:val="24"/>
        </w:rPr>
        <w:t>ПМ.0</w:t>
      </w:r>
      <w:r w:rsidR="00664AF5" w:rsidRPr="00664AF5">
        <w:rPr>
          <w:rFonts w:ascii="Times New Roman" w:hAnsi="Times New Roman"/>
          <w:caps/>
          <w:sz w:val="24"/>
          <w:szCs w:val="24"/>
        </w:rPr>
        <w:t>5</w:t>
      </w:r>
      <w:r w:rsidR="00C97D6F" w:rsidRPr="00664AF5">
        <w:rPr>
          <w:rFonts w:ascii="Times New Roman" w:hAnsi="Times New Roman"/>
          <w:caps/>
          <w:sz w:val="24"/>
          <w:szCs w:val="24"/>
        </w:rPr>
        <w:t xml:space="preserve"> </w:t>
      </w:r>
    </w:p>
    <w:p w:rsidR="00CE14E6" w:rsidRPr="00FA15F0" w:rsidRDefault="00A568F9" w:rsidP="00C97D6F">
      <w:pPr>
        <w:widowControl w:val="0"/>
        <w:suppressAutoHyphens/>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w:t>
      </w:r>
      <w:r w:rsidR="00664AF5" w:rsidRPr="00664AF5">
        <w:rPr>
          <w:rFonts w:ascii="Times New Roman" w:hAnsi="Times New Roman"/>
          <w:caps/>
          <w:sz w:val="24"/>
          <w:szCs w:val="24"/>
        </w:rPr>
        <w:t>ВЫПОЛНЕНИЕ РАБОТ ПО ОДНОЙ ИЛИ НЕСКОЛЬКИМ ПРОФЕССИЯМ, ДОЛЖНОСТЯМ СЛУЖАЩИХ</w:t>
      </w:r>
      <w:r>
        <w:rPr>
          <w:rFonts w:ascii="Times New Roman" w:hAnsi="Times New Roman"/>
          <w:caps/>
          <w:sz w:val="24"/>
          <w:szCs w:val="24"/>
        </w:rPr>
        <w:t>»</w:t>
      </w: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97D6F" w:rsidRDefault="002E52A1" w:rsidP="00C77342">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w:t>
      </w:r>
      <w:r w:rsidR="008A2BE3">
        <w:rPr>
          <w:rFonts w:ascii="Times New Roman" w:hAnsi="Times New Roman"/>
          <w:bCs/>
          <w:sz w:val="24"/>
          <w:szCs w:val="24"/>
        </w:rPr>
        <w:t>3</w:t>
      </w:r>
      <w:r w:rsidR="00CE14E6" w:rsidRPr="00C77342">
        <w:rPr>
          <w:rFonts w:ascii="Times New Roman" w:hAnsi="Times New Roman"/>
          <w:bCs/>
          <w:sz w:val="24"/>
          <w:szCs w:val="24"/>
        </w:rPr>
        <w:t xml:space="preserve"> г</w:t>
      </w:r>
      <w:r w:rsidR="00A568F9">
        <w:rPr>
          <w:rFonts w:ascii="Times New Roman" w:hAnsi="Times New Roman"/>
          <w:bCs/>
          <w:sz w:val="24"/>
          <w:szCs w:val="24"/>
        </w:rPr>
        <w:t>од</w:t>
      </w:r>
    </w:p>
    <w:p w:rsidR="00CE14E6" w:rsidRPr="00C77342" w:rsidRDefault="00C97D6F" w:rsidP="000D35A9">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bCs/>
          <w:sz w:val="24"/>
          <w:szCs w:val="24"/>
        </w:rPr>
        <w:br w:type="column"/>
      </w:r>
      <w:r w:rsidR="00CE14E6" w:rsidRPr="00C77342">
        <w:rPr>
          <w:rFonts w:ascii="Times New Roman" w:hAnsi="Times New Roman"/>
          <w:sz w:val="24"/>
          <w:szCs w:val="24"/>
        </w:rPr>
        <w:lastRenderedPageBreak/>
        <w:t xml:space="preserve">Программа </w:t>
      </w:r>
      <w:r w:rsidR="008A2BE3">
        <w:rPr>
          <w:rFonts w:ascii="Times New Roman" w:hAnsi="Times New Roman"/>
          <w:sz w:val="24"/>
          <w:szCs w:val="24"/>
        </w:rPr>
        <w:t>производственной практики П</w:t>
      </w:r>
      <w:r w:rsidR="00664AF5">
        <w:rPr>
          <w:rFonts w:ascii="Times New Roman" w:hAnsi="Times New Roman"/>
          <w:sz w:val="24"/>
          <w:szCs w:val="24"/>
        </w:rPr>
        <w:t>П.05</w:t>
      </w:r>
      <w:r w:rsidR="00686072">
        <w:rPr>
          <w:rFonts w:ascii="Times New Roman" w:hAnsi="Times New Roman"/>
          <w:sz w:val="24"/>
          <w:szCs w:val="24"/>
        </w:rPr>
        <w:t>.01</w:t>
      </w:r>
      <w:r w:rsidR="00664AF5">
        <w:rPr>
          <w:rFonts w:ascii="Times New Roman" w:hAnsi="Times New Roman"/>
          <w:sz w:val="24"/>
          <w:szCs w:val="24"/>
        </w:rPr>
        <w:t xml:space="preserve"> по</w:t>
      </w:r>
      <w:r w:rsidR="008A2BE3">
        <w:rPr>
          <w:rFonts w:ascii="Times New Roman" w:hAnsi="Times New Roman"/>
          <w:sz w:val="24"/>
          <w:szCs w:val="24"/>
        </w:rPr>
        <w:t xml:space="preserve"> профессиональному модулю</w:t>
      </w:r>
      <w:r w:rsidR="00664AF5">
        <w:rPr>
          <w:rFonts w:ascii="Times New Roman" w:hAnsi="Times New Roman"/>
          <w:sz w:val="24"/>
          <w:szCs w:val="24"/>
        </w:rPr>
        <w:t xml:space="preserve"> ПМ.05 </w:t>
      </w:r>
      <w:r w:rsidR="008A2BE3">
        <w:rPr>
          <w:rFonts w:ascii="Times New Roman" w:hAnsi="Times New Roman"/>
          <w:sz w:val="24"/>
          <w:szCs w:val="24"/>
        </w:rPr>
        <w:t>«В</w:t>
      </w:r>
      <w:r w:rsidR="00664AF5">
        <w:rPr>
          <w:rFonts w:ascii="Times New Roman" w:hAnsi="Times New Roman"/>
          <w:sz w:val="24"/>
          <w:szCs w:val="24"/>
        </w:rPr>
        <w:t>ыполнение работ по одной или нескольким профессиям, должностям служащих</w:t>
      </w:r>
      <w:r w:rsidR="008A2BE3">
        <w:rPr>
          <w:rFonts w:ascii="Times New Roman" w:hAnsi="Times New Roman"/>
          <w:sz w:val="24"/>
          <w:szCs w:val="24"/>
        </w:rPr>
        <w:t>»</w:t>
      </w:r>
      <w:r w:rsidR="00CE14E6" w:rsidRPr="00C77342">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FA15F0" w:rsidRPr="00FA15F0">
        <w:rPr>
          <w:rFonts w:ascii="Times New Roman" w:hAnsi="Times New Roman"/>
          <w:sz w:val="24"/>
          <w:szCs w:val="24"/>
        </w:rPr>
        <w:t xml:space="preserve">15.02.14 </w:t>
      </w:r>
      <w:r w:rsidR="008A2BE3">
        <w:rPr>
          <w:rFonts w:ascii="Times New Roman" w:hAnsi="Times New Roman"/>
          <w:sz w:val="24"/>
          <w:szCs w:val="24"/>
        </w:rPr>
        <w:t>«</w:t>
      </w:r>
      <w:r w:rsidR="00FA15F0" w:rsidRPr="00FA15F0">
        <w:rPr>
          <w:rFonts w:ascii="Times New Roman" w:hAnsi="Times New Roman"/>
          <w:sz w:val="24"/>
          <w:szCs w:val="24"/>
        </w:rPr>
        <w:t>Оснащение средствами автоматизации технологических  процессов и производств (по отраслям)</w:t>
      </w:r>
      <w:r w:rsidR="008A2BE3">
        <w:rPr>
          <w:rFonts w:ascii="Times New Roman" w:hAnsi="Times New Roman"/>
          <w:sz w:val="24"/>
          <w:szCs w:val="24"/>
        </w:rPr>
        <w:t>»</w:t>
      </w:r>
      <w:r w:rsidR="00CE14E6" w:rsidRPr="00C77342">
        <w:rPr>
          <w:rFonts w:ascii="Times New Roman" w:hAnsi="Times New Roman"/>
          <w:sz w:val="24"/>
          <w:szCs w:val="24"/>
        </w:rPr>
        <w:t xml:space="preserve">, </w:t>
      </w:r>
      <w:r w:rsidR="00CE14E6" w:rsidRPr="00FA15F0">
        <w:rPr>
          <w:rFonts w:ascii="Times New Roman" w:hAnsi="Times New Roman"/>
          <w:sz w:val="24"/>
          <w:szCs w:val="24"/>
        </w:rPr>
        <w:t xml:space="preserve"> </w:t>
      </w:r>
      <w:r w:rsidR="00FA15F0" w:rsidRPr="00FA15F0">
        <w:rPr>
          <w:rFonts w:ascii="Times New Roman" w:hAnsi="Times New Roman"/>
          <w:sz w:val="24"/>
          <w:szCs w:val="24"/>
        </w:rPr>
        <w:t>утверждённого приказом Министерства образования и  науки Российской Федерации от 9 декабря 2016 года № 1582, примерной основной образовательной программы по специальности 15.02.14 Оснащение средствами автоматизации технологических  процессов и производств (по отраслям) (рег.№  15.02.14-170919 дата включения в реестр 31.08.2017г).</w:t>
      </w:r>
    </w:p>
    <w:p w:rsidR="00CE14E6" w:rsidRPr="00C77342" w:rsidRDefault="00CE14E6" w:rsidP="00A568F9">
      <w:pPr>
        <w:spacing w:after="0" w:line="360" w:lineRule="auto"/>
        <w:ind w:firstLine="709"/>
        <w:jc w:val="both"/>
        <w:rPr>
          <w:rFonts w:ascii="Times New Roman" w:hAnsi="Times New Roman"/>
          <w:sz w:val="24"/>
          <w:szCs w:val="24"/>
        </w:rPr>
      </w:pPr>
    </w:p>
    <w:p w:rsidR="00CE14E6" w:rsidRPr="00C77342" w:rsidRDefault="00CE14E6" w:rsidP="00A568F9">
      <w:pPr>
        <w:widowControl w:val="0"/>
        <w:autoSpaceDE w:val="0"/>
        <w:autoSpaceDN w:val="0"/>
        <w:spacing w:after="0" w:line="360" w:lineRule="auto"/>
        <w:ind w:firstLine="709"/>
        <w:rPr>
          <w:rFonts w:ascii="Times New Roman" w:hAnsi="Times New Roman"/>
          <w:sz w:val="24"/>
          <w:szCs w:val="24"/>
        </w:rPr>
      </w:pPr>
    </w:p>
    <w:p w:rsidR="00CE14E6" w:rsidRPr="00C77342" w:rsidRDefault="00CE14E6" w:rsidP="00A56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A568F9">
      <w:pPr>
        <w:widowControl w:val="0"/>
        <w:autoSpaceDE w:val="0"/>
        <w:autoSpaceDN w:val="0"/>
        <w:spacing w:after="0" w:line="360" w:lineRule="auto"/>
        <w:ind w:firstLine="709"/>
        <w:jc w:val="both"/>
        <w:rPr>
          <w:rFonts w:ascii="Times New Roman" w:hAnsi="Times New Roman"/>
          <w:sz w:val="24"/>
          <w:szCs w:val="24"/>
        </w:rPr>
      </w:pPr>
    </w:p>
    <w:p w:rsidR="00CE14E6" w:rsidRPr="00C77342" w:rsidRDefault="00CE14E6" w:rsidP="00A56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hAnsi="Times New Roman"/>
          <w:sz w:val="24"/>
          <w:szCs w:val="24"/>
        </w:rPr>
      </w:pPr>
      <w:r w:rsidRPr="00C77342">
        <w:rPr>
          <w:rFonts w:ascii="Times New Roman" w:hAnsi="Times New Roman"/>
          <w:sz w:val="24"/>
          <w:szCs w:val="24"/>
        </w:rPr>
        <w:t xml:space="preserve">Разработчик: преподаватель ГБПОУ МО «Воскресенский колледж» </w:t>
      </w:r>
      <w:r w:rsidR="00A568F9">
        <w:rPr>
          <w:rFonts w:ascii="Times New Roman" w:hAnsi="Times New Roman"/>
          <w:sz w:val="24"/>
          <w:szCs w:val="24"/>
        </w:rPr>
        <w:t>Новиков В.В.</w:t>
      </w:r>
    </w:p>
    <w:p w:rsidR="00BB792E" w:rsidRPr="00C77342" w:rsidRDefault="00BB792E" w:rsidP="00A568F9">
      <w:pPr>
        <w:spacing w:after="0" w:line="36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686072">
          <w:footerReference w:type="even" r:id="rId8"/>
          <w:footerReference w:type="default" r:id="rId9"/>
          <w:pgSz w:w="11907" w:h="16840"/>
          <w:pgMar w:top="1134" w:right="851" w:bottom="992" w:left="1418" w:header="709" w:footer="340" w:gutter="0"/>
          <w:cols w:space="720"/>
          <w:titlePg/>
          <w:docGrid w:linePitch="299"/>
        </w:sectPr>
      </w:pPr>
    </w:p>
    <w:p w:rsidR="00BB25F3" w:rsidRPr="00686072" w:rsidRDefault="00BB25F3" w:rsidP="00C77342">
      <w:pPr>
        <w:spacing w:after="0" w:line="240" w:lineRule="auto"/>
        <w:jc w:val="center"/>
        <w:rPr>
          <w:rFonts w:ascii="Times New Roman" w:hAnsi="Times New Roman"/>
          <w:b/>
          <w:sz w:val="24"/>
          <w:szCs w:val="24"/>
        </w:rPr>
      </w:pPr>
      <w:r w:rsidRPr="00686072">
        <w:rPr>
          <w:rFonts w:ascii="Times New Roman" w:hAnsi="Times New Roman"/>
          <w:b/>
          <w:sz w:val="24"/>
          <w:szCs w:val="24"/>
        </w:rPr>
        <w:lastRenderedPageBreak/>
        <w:t>СОДЕРЖАНИЕ</w:t>
      </w:r>
    </w:p>
    <w:p w:rsidR="00BB25F3" w:rsidRPr="00686072" w:rsidRDefault="00BB25F3" w:rsidP="00C77342">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686072" w:rsidTr="002A0DDA">
        <w:tc>
          <w:tcPr>
            <w:tcW w:w="7501" w:type="dxa"/>
          </w:tcPr>
          <w:p w:rsidR="00BB25F3" w:rsidRPr="00686072" w:rsidRDefault="003B2EE6" w:rsidP="00C77342">
            <w:pPr>
              <w:suppressAutoHyphens/>
              <w:spacing w:after="0" w:line="240" w:lineRule="auto"/>
              <w:rPr>
                <w:rFonts w:ascii="Times New Roman" w:hAnsi="Times New Roman"/>
                <w:b/>
                <w:sz w:val="24"/>
                <w:szCs w:val="24"/>
              </w:rPr>
            </w:pPr>
            <w:r w:rsidRPr="00686072">
              <w:rPr>
                <w:rFonts w:ascii="Times New Roman" w:hAnsi="Times New Roman"/>
                <w:b/>
                <w:sz w:val="24"/>
                <w:szCs w:val="24"/>
              </w:rPr>
              <w:t xml:space="preserve">1 </w:t>
            </w:r>
            <w:r w:rsidR="00BB25F3" w:rsidRPr="00686072">
              <w:rPr>
                <w:rFonts w:ascii="Times New Roman" w:hAnsi="Times New Roman"/>
                <w:b/>
                <w:sz w:val="24"/>
                <w:szCs w:val="24"/>
              </w:rPr>
              <w:t xml:space="preserve">ОБЩАЯ ХАРАКТЕРИСТИКА РАБОЧЕЙ </w:t>
            </w:r>
            <w:r w:rsidR="00686072" w:rsidRPr="00686072">
              <w:rPr>
                <w:rFonts w:ascii="Times New Roman" w:hAnsi="Times New Roman"/>
                <w:b/>
                <w:sz w:val="24"/>
                <w:szCs w:val="24"/>
              </w:rPr>
              <w:t>ПРОИЗВОДСТВЕННОЙ</w:t>
            </w:r>
            <w:r w:rsidR="00292C7D" w:rsidRPr="00686072">
              <w:rPr>
                <w:rFonts w:ascii="Times New Roman" w:hAnsi="Times New Roman"/>
                <w:b/>
                <w:sz w:val="24"/>
                <w:szCs w:val="24"/>
              </w:rPr>
              <w:t xml:space="preserve"> ПРАКТИКИ</w:t>
            </w:r>
            <w:r w:rsidRPr="00686072">
              <w:rPr>
                <w:rFonts w:ascii="Times New Roman" w:hAnsi="Times New Roman"/>
                <w:b/>
                <w:sz w:val="24"/>
                <w:szCs w:val="24"/>
              </w:rPr>
              <w:t xml:space="preserve">                       </w:t>
            </w:r>
          </w:p>
          <w:p w:rsidR="00C77342" w:rsidRPr="00686072"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86072" w:rsidRDefault="00BB25F3" w:rsidP="00A36BA4">
            <w:pPr>
              <w:spacing w:after="0" w:line="240" w:lineRule="auto"/>
              <w:jc w:val="right"/>
              <w:rPr>
                <w:rFonts w:ascii="Times New Roman" w:hAnsi="Times New Roman"/>
                <w:b/>
                <w:sz w:val="24"/>
                <w:szCs w:val="24"/>
              </w:rPr>
            </w:pPr>
          </w:p>
        </w:tc>
      </w:tr>
      <w:tr w:rsidR="00BB25F3" w:rsidRPr="00686072" w:rsidTr="002A0DDA">
        <w:tc>
          <w:tcPr>
            <w:tcW w:w="7501" w:type="dxa"/>
          </w:tcPr>
          <w:p w:rsidR="00C77342" w:rsidRPr="00686072" w:rsidRDefault="003B2EE6" w:rsidP="00A36BA4">
            <w:pPr>
              <w:suppressAutoHyphens/>
              <w:spacing w:after="0" w:line="240" w:lineRule="auto"/>
              <w:rPr>
                <w:rFonts w:ascii="Times New Roman" w:hAnsi="Times New Roman"/>
                <w:b/>
                <w:sz w:val="24"/>
                <w:szCs w:val="24"/>
              </w:rPr>
            </w:pPr>
            <w:r w:rsidRPr="00686072">
              <w:rPr>
                <w:rFonts w:ascii="Times New Roman" w:hAnsi="Times New Roman"/>
                <w:b/>
                <w:sz w:val="24"/>
                <w:szCs w:val="24"/>
              </w:rPr>
              <w:t xml:space="preserve">2 </w:t>
            </w:r>
            <w:r w:rsidR="00BB25F3" w:rsidRPr="00686072">
              <w:rPr>
                <w:rFonts w:ascii="Times New Roman" w:hAnsi="Times New Roman"/>
                <w:b/>
                <w:sz w:val="24"/>
                <w:szCs w:val="24"/>
              </w:rPr>
              <w:t xml:space="preserve">СТРУКТУРА И СОДЕРЖАНИЕ </w:t>
            </w:r>
            <w:r w:rsidR="00686072" w:rsidRPr="00686072">
              <w:rPr>
                <w:rFonts w:ascii="Times New Roman" w:hAnsi="Times New Roman"/>
                <w:b/>
                <w:sz w:val="24"/>
                <w:szCs w:val="24"/>
              </w:rPr>
              <w:t xml:space="preserve">ПРОИЗВОДСТВЕННОЙ </w:t>
            </w:r>
            <w:r w:rsidR="00292C7D" w:rsidRPr="00686072">
              <w:rPr>
                <w:rFonts w:ascii="Times New Roman" w:hAnsi="Times New Roman"/>
                <w:b/>
                <w:sz w:val="24"/>
                <w:szCs w:val="24"/>
              </w:rPr>
              <w:t>ПРАКТИКИ</w:t>
            </w:r>
          </w:p>
          <w:p w:rsidR="00C77342" w:rsidRPr="00686072" w:rsidRDefault="00C77342" w:rsidP="003B2EE6">
            <w:pPr>
              <w:suppressAutoHyphens/>
              <w:spacing w:after="0" w:line="240" w:lineRule="auto"/>
              <w:rPr>
                <w:rFonts w:ascii="Times New Roman" w:hAnsi="Times New Roman"/>
                <w:b/>
                <w:sz w:val="24"/>
                <w:szCs w:val="24"/>
              </w:rPr>
            </w:pPr>
          </w:p>
        </w:tc>
        <w:tc>
          <w:tcPr>
            <w:tcW w:w="1854" w:type="dxa"/>
          </w:tcPr>
          <w:p w:rsidR="00BB25F3" w:rsidRPr="00686072" w:rsidRDefault="00BB25F3" w:rsidP="00A36BA4">
            <w:pPr>
              <w:spacing w:after="0" w:line="240" w:lineRule="auto"/>
              <w:jc w:val="right"/>
              <w:rPr>
                <w:rFonts w:ascii="Times New Roman" w:hAnsi="Times New Roman"/>
                <w:b/>
                <w:sz w:val="24"/>
                <w:szCs w:val="24"/>
              </w:rPr>
            </w:pPr>
          </w:p>
        </w:tc>
      </w:tr>
      <w:tr w:rsidR="003B2EE6" w:rsidRPr="00686072" w:rsidTr="002A0DDA">
        <w:tc>
          <w:tcPr>
            <w:tcW w:w="7501" w:type="dxa"/>
          </w:tcPr>
          <w:p w:rsidR="003B2EE6" w:rsidRPr="00686072" w:rsidRDefault="003B2EE6" w:rsidP="003B2EE6">
            <w:pPr>
              <w:suppressAutoHyphens/>
              <w:spacing w:after="0" w:line="240" w:lineRule="auto"/>
              <w:rPr>
                <w:rFonts w:ascii="Times New Roman" w:hAnsi="Times New Roman"/>
                <w:b/>
                <w:sz w:val="24"/>
                <w:szCs w:val="24"/>
              </w:rPr>
            </w:pPr>
            <w:r w:rsidRPr="00686072">
              <w:rPr>
                <w:rFonts w:ascii="Times New Roman" w:hAnsi="Times New Roman"/>
                <w:b/>
                <w:sz w:val="24"/>
                <w:szCs w:val="24"/>
              </w:rPr>
              <w:t xml:space="preserve">3 УСЛОВИЯ РЕАЛИЗАЦИИ </w:t>
            </w:r>
            <w:r w:rsidR="00686072" w:rsidRPr="00686072">
              <w:rPr>
                <w:rFonts w:ascii="Times New Roman" w:hAnsi="Times New Roman"/>
                <w:b/>
                <w:sz w:val="24"/>
                <w:szCs w:val="24"/>
              </w:rPr>
              <w:t xml:space="preserve">ПРОИЗВОДСТВЕННОЙ </w:t>
            </w:r>
            <w:r w:rsidRPr="00686072">
              <w:rPr>
                <w:rFonts w:ascii="Times New Roman" w:hAnsi="Times New Roman"/>
                <w:b/>
                <w:sz w:val="24"/>
                <w:szCs w:val="24"/>
              </w:rPr>
              <w:t>ПРАКТИКИ</w:t>
            </w:r>
          </w:p>
          <w:p w:rsidR="003B2EE6" w:rsidRPr="00686072" w:rsidRDefault="003B2EE6" w:rsidP="00C77342">
            <w:pPr>
              <w:suppressAutoHyphens/>
              <w:spacing w:after="0" w:line="240" w:lineRule="auto"/>
              <w:rPr>
                <w:rFonts w:ascii="Times New Roman" w:hAnsi="Times New Roman"/>
                <w:b/>
                <w:sz w:val="24"/>
                <w:szCs w:val="24"/>
              </w:rPr>
            </w:pPr>
          </w:p>
        </w:tc>
        <w:tc>
          <w:tcPr>
            <w:tcW w:w="1854" w:type="dxa"/>
          </w:tcPr>
          <w:p w:rsidR="003B2EE6" w:rsidRPr="00686072" w:rsidRDefault="003B2EE6" w:rsidP="00A36BA4">
            <w:pPr>
              <w:spacing w:after="0" w:line="240" w:lineRule="auto"/>
              <w:jc w:val="right"/>
              <w:rPr>
                <w:rFonts w:ascii="Times New Roman" w:hAnsi="Times New Roman"/>
                <w:b/>
                <w:sz w:val="24"/>
                <w:szCs w:val="24"/>
              </w:rPr>
            </w:pPr>
          </w:p>
        </w:tc>
      </w:tr>
      <w:tr w:rsidR="00BB25F3" w:rsidRPr="00686072" w:rsidTr="002A0DDA">
        <w:tc>
          <w:tcPr>
            <w:tcW w:w="7501" w:type="dxa"/>
          </w:tcPr>
          <w:p w:rsidR="00BB25F3" w:rsidRPr="00686072" w:rsidRDefault="003B2EE6" w:rsidP="00C77342">
            <w:pPr>
              <w:suppressAutoHyphens/>
              <w:spacing w:after="0" w:line="240" w:lineRule="auto"/>
              <w:rPr>
                <w:rFonts w:ascii="Times New Roman" w:hAnsi="Times New Roman"/>
                <w:b/>
                <w:sz w:val="24"/>
                <w:szCs w:val="24"/>
              </w:rPr>
            </w:pPr>
            <w:r w:rsidRPr="00686072">
              <w:rPr>
                <w:rFonts w:ascii="Times New Roman" w:hAnsi="Times New Roman"/>
                <w:b/>
                <w:sz w:val="24"/>
                <w:szCs w:val="24"/>
              </w:rPr>
              <w:t xml:space="preserve">4 </w:t>
            </w:r>
            <w:r w:rsidR="00BB25F3" w:rsidRPr="00686072">
              <w:rPr>
                <w:rFonts w:ascii="Times New Roman" w:hAnsi="Times New Roman"/>
                <w:b/>
                <w:sz w:val="24"/>
                <w:szCs w:val="24"/>
              </w:rPr>
              <w:t>КОНТРОЛЬ И ОЦЕНКА РЕЗУЛЬТ</w:t>
            </w:r>
            <w:r w:rsidR="00243AED" w:rsidRPr="00686072">
              <w:rPr>
                <w:rFonts w:ascii="Times New Roman" w:hAnsi="Times New Roman"/>
                <w:b/>
                <w:sz w:val="24"/>
                <w:szCs w:val="24"/>
              </w:rPr>
              <w:t xml:space="preserve">АТОВ ОСВОЕНИЯ </w:t>
            </w:r>
            <w:r w:rsidR="00686072" w:rsidRPr="00686072">
              <w:rPr>
                <w:rFonts w:ascii="Times New Roman" w:hAnsi="Times New Roman"/>
                <w:b/>
                <w:sz w:val="24"/>
                <w:szCs w:val="24"/>
              </w:rPr>
              <w:t xml:space="preserve">ПРОИЗВОДСТВЕННОЙ </w:t>
            </w:r>
            <w:r w:rsidR="00292C7D" w:rsidRPr="00686072">
              <w:rPr>
                <w:rFonts w:ascii="Times New Roman" w:hAnsi="Times New Roman"/>
                <w:b/>
                <w:sz w:val="24"/>
                <w:szCs w:val="24"/>
              </w:rPr>
              <w:t>ПРАКТИКИ</w:t>
            </w:r>
          </w:p>
          <w:p w:rsidR="00BB25F3" w:rsidRPr="00686072" w:rsidRDefault="00BB25F3" w:rsidP="00C77342">
            <w:pPr>
              <w:suppressAutoHyphens/>
              <w:spacing w:after="0" w:line="240" w:lineRule="auto"/>
              <w:rPr>
                <w:rFonts w:ascii="Times New Roman" w:hAnsi="Times New Roman"/>
                <w:b/>
                <w:sz w:val="24"/>
                <w:szCs w:val="24"/>
              </w:rPr>
            </w:pPr>
          </w:p>
        </w:tc>
        <w:tc>
          <w:tcPr>
            <w:tcW w:w="1854" w:type="dxa"/>
          </w:tcPr>
          <w:p w:rsidR="00BB25F3" w:rsidRPr="00686072" w:rsidRDefault="00BB25F3" w:rsidP="00A36BA4">
            <w:pPr>
              <w:spacing w:after="0" w:line="240" w:lineRule="auto"/>
              <w:jc w:val="right"/>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3B2EE6" w:rsidRDefault="00BB792E" w:rsidP="00C77342">
      <w:pPr>
        <w:spacing w:after="0" w:line="240" w:lineRule="auto"/>
        <w:rPr>
          <w:rFonts w:ascii="Times New Roman" w:hAnsi="Times New Roman"/>
          <w:sz w:val="24"/>
          <w:szCs w:val="24"/>
        </w:rPr>
      </w:pPr>
    </w:p>
    <w:p w:rsidR="00686072" w:rsidRDefault="00091C4A" w:rsidP="00686072">
      <w:pPr>
        <w:numPr>
          <w:ilvl w:val="0"/>
          <w:numId w:val="34"/>
        </w:numPr>
        <w:spacing w:after="0" w:line="360" w:lineRule="auto"/>
        <w:jc w:val="center"/>
        <w:rPr>
          <w:rFonts w:ascii="Times New Roman" w:hAnsi="Times New Roman"/>
          <w:sz w:val="24"/>
          <w:szCs w:val="24"/>
        </w:rPr>
      </w:pPr>
      <w:r w:rsidRPr="00686072">
        <w:rPr>
          <w:rFonts w:ascii="Times New Roman" w:hAnsi="Times New Roman"/>
          <w:b/>
          <w:sz w:val="24"/>
          <w:szCs w:val="24"/>
        </w:rPr>
        <w:t xml:space="preserve">ОБЩАЯ ХАРАКТЕРИСТИКА </w:t>
      </w:r>
      <w:r w:rsidR="00EA77E3" w:rsidRPr="00686072">
        <w:rPr>
          <w:rFonts w:ascii="Times New Roman" w:hAnsi="Times New Roman"/>
          <w:b/>
          <w:sz w:val="24"/>
          <w:szCs w:val="24"/>
        </w:rPr>
        <w:t xml:space="preserve">РАБОЧЕЙ </w:t>
      </w:r>
      <w:r w:rsidRPr="00686072">
        <w:rPr>
          <w:rFonts w:ascii="Times New Roman" w:hAnsi="Times New Roman"/>
          <w:b/>
          <w:sz w:val="24"/>
          <w:szCs w:val="24"/>
        </w:rPr>
        <w:t>ПРОГРАММЫ</w:t>
      </w:r>
      <w:r w:rsidR="00A568F9">
        <w:rPr>
          <w:rFonts w:ascii="Times New Roman" w:hAnsi="Times New Roman"/>
          <w:sz w:val="24"/>
          <w:szCs w:val="24"/>
        </w:rPr>
        <w:t xml:space="preserve"> </w:t>
      </w:r>
    </w:p>
    <w:p w:rsidR="00091C4A" w:rsidRPr="003B2EE6" w:rsidRDefault="008A2BE3" w:rsidP="00686072">
      <w:pPr>
        <w:spacing w:after="0" w:line="360" w:lineRule="auto"/>
        <w:ind w:left="720"/>
        <w:jc w:val="center"/>
        <w:rPr>
          <w:rFonts w:ascii="Times New Roman" w:hAnsi="Times New Roman"/>
          <w:sz w:val="24"/>
          <w:szCs w:val="24"/>
        </w:rPr>
      </w:pPr>
      <w:r w:rsidRPr="00E35880">
        <w:rPr>
          <w:rFonts w:ascii="Times New Roman" w:hAnsi="Times New Roman"/>
          <w:caps/>
          <w:sz w:val="24"/>
          <w:szCs w:val="24"/>
        </w:rPr>
        <w:t>производственной</w:t>
      </w:r>
      <w:r w:rsidR="00292C7D" w:rsidRPr="003B2EE6">
        <w:rPr>
          <w:rFonts w:ascii="Times New Roman" w:hAnsi="Times New Roman"/>
          <w:sz w:val="24"/>
          <w:szCs w:val="24"/>
        </w:rPr>
        <w:t xml:space="preserve"> ПРАКТИКИ</w:t>
      </w:r>
      <w:r w:rsidR="00A568F9">
        <w:rPr>
          <w:rFonts w:ascii="Times New Roman" w:hAnsi="Times New Roman"/>
          <w:sz w:val="24"/>
          <w:szCs w:val="24"/>
        </w:rPr>
        <w:t xml:space="preserve"> </w:t>
      </w:r>
      <w:r w:rsidR="00E35880">
        <w:rPr>
          <w:rFonts w:ascii="Times New Roman" w:hAnsi="Times New Roman"/>
          <w:sz w:val="24"/>
          <w:szCs w:val="24"/>
        </w:rPr>
        <w:t>П</w:t>
      </w:r>
      <w:r w:rsidR="00A568F9">
        <w:rPr>
          <w:rFonts w:ascii="Times New Roman" w:hAnsi="Times New Roman"/>
          <w:sz w:val="24"/>
          <w:szCs w:val="24"/>
        </w:rPr>
        <w:t>П.05.01</w:t>
      </w:r>
    </w:p>
    <w:p w:rsidR="001135E0" w:rsidRPr="00C77342" w:rsidRDefault="001135E0" w:rsidP="003B2EE6">
      <w:pPr>
        <w:spacing w:after="0" w:line="360" w:lineRule="auto"/>
        <w:jc w:val="center"/>
        <w:rPr>
          <w:rFonts w:ascii="Times New Roman" w:hAnsi="Times New Roman"/>
          <w:b/>
          <w:sz w:val="24"/>
          <w:szCs w:val="24"/>
        </w:rPr>
      </w:pPr>
    </w:p>
    <w:p w:rsidR="00091C4A" w:rsidRPr="00C77342" w:rsidRDefault="00E35880" w:rsidP="003B2EE6">
      <w:pPr>
        <w:spacing w:after="0" w:line="360" w:lineRule="auto"/>
        <w:jc w:val="center"/>
        <w:rPr>
          <w:rFonts w:ascii="Times New Roman" w:hAnsi="Times New Roman"/>
          <w:b/>
          <w:sz w:val="24"/>
          <w:szCs w:val="24"/>
        </w:rPr>
      </w:pPr>
      <w:r>
        <w:rPr>
          <w:rFonts w:ascii="Times New Roman" w:hAnsi="Times New Roman"/>
          <w:sz w:val="24"/>
          <w:szCs w:val="24"/>
        </w:rPr>
        <w:t>Производственная</w:t>
      </w:r>
      <w:r w:rsidR="003B2EE6">
        <w:rPr>
          <w:rFonts w:ascii="Times New Roman" w:hAnsi="Times New Roman"/>
          <w:sz w:val="24"/>
          <w:szCs w:val="24"/>
        </w:rPr>
        <w:t xml:space="preserve"> </w:t>
      </w:r>
      <w:r w:rsidR="00686072">
        <w:rPr>
          <w:rFonts w:ascii="Times New Roman" w:hAnsi="Times New Roman"/>
          <w:sz w:val="24"/>
          <w:szCs w:val="24"/>
        </w:rPr>
        <w:t xml:space="preserve">практика </w:t>
      </w:r>
      <w:r>
        <w:rPr>
          <w:rFonts w:ascii="Times New Roman" w:hAnsi="Times New Roman"/>
          <w:sz w:val="24"/>
          <w:szCs w:val="24"/>
        </w:rPr>
        <w:t>П</w:t>
      </w:r>
      <w:r w:rsidR="00664AF5">
        <w:rPr>
          <w:rFonts w:ascii="Times New Roman" w:hAnsi="Times New Roman"/>
          <w:sz w:val="24"/>
          <w:szCs w:val="24"/>
        </w:rPr>
        <w:t>П</w:t>
      </w:r>
      <w:r w:rsidR="003B2EE6">
        <w:rPr>
          <w:rFonts w:ascii="Times New Roman" w:hAnsi="Times New Roman"/>
          <w:sz w:val="24"/>
          <w:szCs w:val="24"/>
        </w:rPr>
        <w:t>.</w:t>
      </w:r>
      <w:r w:rsidR="00664AF5">
        <w:rPr>
          <w:rFonts w:ascii="Times New Roman" w:hAnsi="Times New Roman"/>
          <w:sz w:val="24"/>
          <w:szCs w:val="24"/>
        </w:rPr>
        <w:t>05</w:t>
      </w:r>
      <w:r w:rsidR="003B2EE6">
        <w:rPr>
          <w:rFonts w:ascii="Times New Roman" w:hAnsi="Times New Roman"/>
          <w:sz w:val="24"/>
          <w:szCs w:val="24"/>
        </w:rPr>
        <w:t>.01</w:t>
      </w:r>
      <w:r w:rsidR="00664AF5">
        <w:rPr>
          <w:rFonts w:ascii="Times New Roman" w:hAnsi="Times New Roman"/>
          <w:sz w:val="24"/>
          <w:szCs w:val="24"/>
        </w:rPr>
        <w:t xml:space="preserve"> </w:t>
      </w:r>
      <w:r w:rsidR="003B2EE6">
        <w:rPr>
          <w:rFonts w:ascii="Times New Roman" w:hAnsi="Times New Roman"/>
          <w:sz w:val="24"/>
          <w:szCs w:val="24"/>
        </w:rPr>
        <w:t>по профессиональному модулю ПМ.05 «Выполнение работ по одной или нескольким профессиям, должностям служащих»</w:t>
      </w:r>
    </w:p>
    <w:p w:rsidR="001135E0" w:rsidRPr="00C77342" w:rsidRDefault="001135E0" w:rsidP="003B2EE6">
      <w:pPr>
        <w:spacing w:after="0" w:line="360" w:lineRule="auto"/>
        <w:jc w:val="center"/>
        <w:rPr>
          <w:rFonts w:ascii="Times New Roman" w:hAnsi="Times New Roman"/>
          <w:b/>
          <w:sz w:val="24"/>
          <w:szCs w:val="24"/>
        </w:rPr>
      </w:pPr>
    </w:p>
    <w:p w:rsidR="00091C4A" w:rsidRPr="00686072" w:rsidRDefault="00091C4A" w:rsidP="003B2EE6">
      <w:pPr>
        <w:suppressAutoHyphens/>
        <w:spacing w:after="0" w:line="360" w:lineRule="auto"/>
        <w:ind w:firstLine="709"/>
        <w:rPr>
          <w:rFonts w:ascii="Times New Roman" w:hAnsi="Times New Roman"/>
          <w:b/>
          <w:sz w:val="24"/>
          <w:szCs w:val="24"/>
        </w:rPr>
      </w:pPr>
      <w:r w:rsidRPr="00686072">
        <w:rPr>
          <w:rFonts w:ascii="Times New Roman" w:hAnsi="Times New Roman"/>
          <w:b/>
          <w:sz w:val="24"/>
          <w:szCs w:val="24"/>
        </w:rPr>
        <w:t>1.</w:t>
      </w:r>
      <w:r w:rsidR="007855ED" w:rsidRPr="00686072">
        <w:rPr>
          <w:rFonts w:ascii="Times New Roman" w:hAnsi="Times New Roman"/>
          <w:b/>
          <w:sz w:val="24"/>
          <w:szCs w:val="24"/>
        </w:rPr>
        <w:t>1</w:t>
      </w:r>
      <w:r w:rsidRPr="00686072">
        <w:rPr>
          <w:rFonts w:ascii="Times New Roman" w:hAnsi="Times New Roman"/>
          <w:b/>
          <w:sz w:val="24"/>
          <w:szCs w:val="24"/>
        </w:rPr>
        <w:t xml:space="preserve">. </w:t>
      </w:r>
      <w:bookmarkStart w:id="0" w:name="_Hlk511590080"/>
      <w:r w:rsidR="00E13AB6" w:rsidRPr="00686072">
        <w:rPr>
          <w:rFonts w:ascii="Times New Roman" w:hAnsi="Times New Roman"/>
          <w:b/>
          <w:sz w:val="24"/>
          <w:szCs w:val="24"/>
        </w:rPr>
        <w:t>Область применения рабочей программы</w:t>
      </w:r>
      <w:r w:rsidRPr="00686072">
        <w:rPr>
          <w:rFonts w:ascii="Times New Roman" w:hAnsi="Times New Roman"/>
          <w:b/>
          <w:sz w:val="24"/>
          <w:szCs w:val="24"/>
        </w:rPr>
        <w:t xml:space="preserve"> </w:t>
      </w:r>
      <w:bookmarkEnd w:id="0"/>
    </w:p>
    <w:p w:rsidR="00091C4A" w:rsidRPr="00C77342" w:rsidRDefault="00E13AB6" w:rsidP="003B2EE6">
      <w:pPr>
        <w:suppressAutoHyphens/>
        <w:spacing w:after="0" w:line="360" w:lineRule="auto"/>
        <w:ind w:firstLine="709"/>
        <w:jc w:val="both"/>
        <w:rPr>
          <w:rFonts w:ascii="Times New Roman" w:hAnsi="Times New Roman"/>
          <w:sz w:val="24"/>
          <w:szCs w:val="24"/>
        </w:rPr>
      </w:pPr>
      <w:r w:rsidRPr="00C77342">
        <w:rPr>
          <w:rFonts w:ascii="Times New Roman" w:hAnsi="Times New Roman"/>
          <w:sz w:val="24"/>
          <w:szCs w:val="24"/>
        </w:rPr>
        <w:t xml:space="preserve">Рабочая программа </w:t>
      </w:r>
      <w:r w:rsidR="00E35880">
        <w:rPr>
          <w:rFonts w:ascii="Times New Roman" w:hAnsi="Times New Roman"/>
          <w:sz w:val="24"/>
          <w:szCs w:val="24"/>
        </w:rPr>
        <w:t>производственной</w:t>
      </w:r>
      <w:r w:rsidR="003B2EE6">
        <w:rPr>
          <w:rFonts w:ascii="Times New Roman" w:hAnsi="Times New Roman"/>
          <w:sz w:val="24"/>
          <w:szCs w:val="24"/>
        </w:rPr>
        <w:t xml:space="preserve"> практики </w:t>
      </w:r>
      <w:r w:rsidR="00E35880">
        <w:rPr>
          <w:rFonts w:ascii="Times New Roman" w:hAnsi="Times New Roman"/>
          <w:sz w:val="24"/>
          <w:szCs w:val="24"/>
        </w:rPr>
        <w:t>П</w:t>
      </w:r>
      <w:r w:rsidR="00664AF5">
        <w:rPr>
          <w:rFonts w:ascii="Times New Roman" w:hAnsi="Times New Roman"/>
          <w:sz w:val="24"/>
          <w:szCs w:val="24"/>
        </w:rPr>
        <w:t>П.05</w:t>
      </w:r>
      <w:r w:rsidR="00E35880">
        <w:rPr>
          <w:rFonts w:ascii="Times New Roman" w:hAnsi="Times New Roman"/>
          <w:sz w:val="24"/>
          <w:szCs w:val="24"/>
        </w:rPr>
        <w:t>.01</w:t>
      </w:r>
      <w:r w:rsidR="00664AF5">
        <w:rPr>
          <w:rFonts w:ascii="Times New Roman" w:hAnsi="Times New Roman"/>
          <w:sz w:val="24"/>
          <w:szCs w:val="24"/>
        </w:rPr>
        <w:t xml:space="preserve"> по </w:t>
      </w:r>
      <w:r w:rsidR="003B2EE6">
        <w:rPr>
          <w:rFonts w:ascii="Times New Roman" w:hAnsi="Times New Roman"/>
          <w:sz w:val="24"/>
          <w:szCs w:val="24"/>
        </w:rPr>
        <w:t xml:space="preserve">профессиональному модулю </w:t>
      </w:r>
      <w:r w:rsidR="00664AF5">
        <w:rPr>
          <w:rFonts w:ascii="Times New Roman" w:hAnsi="Times New Roman"/>
          <w:sz w:val="24"/>
          <w:szCs w:val="24"/>
        </w:rPr>
        <w:t xml:space="preserve">ПМ.05 </w:t>
      </w:r>
      <w:r w:rsidR="003B2EE6">
        <w:rPr>
          <w:rFonts w:ascii="Times New Roman" w:hAnsi="Times New Roman"/>
          <w:sz w:val="24"/>
          <w:szCs w:val="24"/>
        </w:rPr>
        <w:t>«</w:t>
      </w:r>
      <w:r w:rsidR="00687837">
        <w:rPr>
          <w:rFonts w:ascii="Times New Roman" w:hAnsi="Times New Roman"/>
          <w:sz w:val="24"/>
          <w:szCs w:val="24"/>
        </w:rPr>
        <w:t>В</w:t>
      </w:r>
      <w:r w:rsidR="00664AF5">
        <w:rPr>
          <w:rFonts w:ascii="Times New Roman" w:hAnsi="Times New Roman"/>
          <w:sz w:val="24"/>
          <w:szCs w:val="24"/>
        </w:rPr>
        <w:t>ыполнение работ по одной или нескольким профессиям, должностям служащих</w:t>
      </w:r>
      <w:r w:rsidR="003B2EE6">
        <w:rPr>
          <w:rFonts w:ascii="Times New Roman" w:hAnsi="Times New Roman"/>
          <w:sz w:val="24"/>
          <w:szCs w:val="24"/>
        </w:rPr>
        <w:t>»</w:t>
      </w:r>
      <w:r w:rsidR="00FA15F0" w:rsidRPr="00C77342">
        <w:rPr>
          <w:rFonts w:ascii="Times New Roman" w:hAnsi="Times New Roman"/>
          <w:sz w:val="24"/>
          <w:szCs w:val="24"/>
        </w:rPr>
        <w:t xml:space="preserve"> </w:t>
      </w:r>
      <w:r w:rsidRPr="00C77342">
        <w:rPr>
          <w:rFonts w:ascii="Times New Roman" w:hAnsi="Times New Roman"/>
          <w:sz w:val="24"/>
          <w:szCs w:val="24"/>
        </w:rPr>
        <w:t xml:space="preserve">является частью основной образовательной программы в соответствии с ФГОС СПО </w:t>
      </w:r>
      <w:r w:rsidR="00FA15F0" w:rsidRPr="00FA15F0">
        <w:rPr>
          <w:rFonts w:ascii="Times New Roman" w:hAnsi="Times New Roman"/>
          <w:sz w:val="24"/>
          <w:szCs w:val="24"/>
        </w:rPr>
        <w:t xml:space="preserve">15.02.14 </w:t>
      </w:r>
      <w:r w:rsidR="003B2EE6">
        <w:rPr>
          <w:rFonts w:ascii="Times New Roman" w:hAnsi="Times New Roman"/>
          <w:sz w:val="24"/>
          <w:szCs w:val="24"/>
        </w:rPr>
        <w:t>«</w:t>
      </w:r>
      <w:r w:rsidR="00FA15F0" w:rsidRPr="00FA15F0">
        <w:rPr>
          <w:rFonts w:ascii="Times New Roman" w:hAnsi="Times New Roman"/>
          <w:sz w:val="24"/>
          <w:szCs w:val="24"/>
        </w:rPr>
        <w:t xml:space="preserve">Оснащение средствами автоматизации </w:t>
      </w:r>
      <w:r w:rsidR="00686072" w:rsidRPr="00FA15F0">
        <w:rPr>
          <w:rFonts w:ascii="Times New Roman" w:hAnsi="Times New Roman"/>
          <w:sz w:val="24"/>
          <w:szCs w:val="24"/>
        </w:rPr>
        <w:t>технологических процессов</w:t>
      </w:r>
      <w:r w:rsidR="00FA15F0" w:rsidRPr="00FA15F0">
        <w:rPr>
          <w:rFonts w:ascii="Times New Roman" w:hAnsi="Times New Roman"/>
          <w:sz w:val="24"/>
          <w:szCs w:val="24"/>
        </w:rPr>
        <w:t xml:space="preserve"> и производств (по отраслям)</w:t>
      </w:r>
      <w:r w:rsidR="003B2EE6">
        <w:rPr>
          <w:rFonts w:ascii="Times New Roman" w:hAnsi="Times New Roman"/>
          <w:sz w:val="24"/>
          <w:szCs w:val="24"/>
        </w:rPr>
        <w:t>»</w:t>
      </w:r>
      <w:r w:rsidRPr="00C77342">
        <w:rPr>
          <w:rFonts w:ascii="Times New Roman" w:hAnsi="Times New Roman"/>
          <w:sz w:val="24"/>
          <w:szCs w:val="24"/>
        </w:rPr>
        <w:t xml:space="preserve">, утвержденным приказом № </w:t>
      </w:r>
      <w:r w:rsidRPr="00FA15F0">
        <w:rPr>
          <w:rFonts w:ascii="Times New Roman" w:hAnsi="Times New Roman"/>
          <w:sz w:val="24"/>
          <w:szCs w:val="24"/>
        </w:rPr>
        <w:t>15</w:t>
      </w:r>
      <w:r w:rsidR="00FA15F0">
        <w:rPr>
          <w:rFonts w:ascii="Times New Roman" w:hAnsi="Times New Roman"/>
          <w:sz w:val="24"/>
          <w:szCs w:val="24"/>
        </w:rPr>
        <w:t>82</w:t>
      </w:r>
      <w:r w:rsidRPr="00C77342">
        <w:rPr>
          <w:rFonts w:ascii="Times New Roman" w:hAnsi="Times New Roman"/>
          <w:sz w:val="24"/>
          <w:szCs w:val="24"/>
        </w:rPr>
        <w:t xml:space="preserve"> Министерства образования и науки Рос</w:t>
      </w:r>
      <w:r w:rsidR="00BE1F1F" w:rsidRPr="00C77342">
        <w:rPr>
          <w:rFonts w:ascii="Times New Roman" w:hAnsi="Times New Roman"/>
          <w:sz w:val="24"/>
          <w:szCs w:val="24"/>
        </w:rPr>
        <w:t xml:space="preserve">сийской Федерации от </w:t>
      </w:r>
      <w:r w:rsidR="00BE1F1F" w:rsidRPr="00FA15F0">
        <w:rPr>
          <w:rFonts w:ascii="Times New Roman" w:hAnsi="Times New Roman"/>
          <w:sz w:val="24"/>
          <w:szCs w:val="24"/>
        </w:rPr>
        <w:t>09.12.2016</w:t>
      </w:r>
      <w:r w:rsidRPr="00C77342">
        <w:rPr>
          <w:rFonts w:ascii="Times New Roman" w:hAnsi="Times New Roman"/>
          <w:sz w:val="24"/>
          <w:szCs w:val="24"/>
        </w:rPr>
        <w:t>.</w:t>
      </w:r>
    </w:p>
    <w:p w:rsidR="00E13AB6" w:rsidRPr="00C77342" w:rsidRDefault="00E13AB6" w:rsidP="003B2EE6">
      <w:pPr>
        <w:suppressAutoHyphens/>
        <w:spacing w:after="0" w:line="360" w:lineRule="auto"/>
        <w:ind w:firstLine="709"/>
        <w:jc w:val="both"/>
        <w:rPr>
          <w:rFonts w:ascii="Times New Roman" w:hAnsi="Times New Roman"/>
          <w:sz w:val="24"/>
          <w:szCs w:val="24"/>
        </w:rPr>
      </w:pPr>
    </w:p>
    <w:p w:rsidR="00E13AB6" w:rsidRPr="00686072" w:rsidRDefault="00E13AB6" w:rsidP="00686072">
      <w:pPr>
        <w:suppressAutoHyphens/>
        <w:spacing w:after="0" w:line="360" w:lineRule="auto"/>
        <w:ind w:firstLine="709"/>
        <w:jc w:val="both"/>
        <w:rPr>
          <w:rFonts w:ascii="Times New Roman" w:hAnsi="Times New Roman"/>
          <w:b/>
          <w:sz w:val="24"/>
          <w:szCs w:val="24"/>
        </w:rPr>
      </w:pPr>
      <w:r w:rsidRPr="00686072">
        <w:rPr>
          <w:rFonts w:ascii="Times New Roman" w:hAnsi="Times New Roman"/>
          <w:b/>
          <w:sz w:val="24"/>
          <w:szCs w:val="24"/>
        </w:rPr>
        <w:t xml:space="preserve">1.2. Цель и планируемые результаты освоения программы </w:t>
      </w:r>
      <w:r w:rsidR="00E35880" w:rsidRPr="00686072">
        <w:rPr>
          <w:rFonts w:ascii="Times New Roman" w:hAnsi="Times New Roman"/>
          <w:b/>
          <w:sz w:val="24"/>
          <w:szCs w:val="24"/>
        </w:rPr>
        <w:t xml:space="preserve">производственной </w:t>
      </w:r>
      <w:r w:rsidRPr="00686072">
        <w:rPr>
          <w:rFonts w:ascii="Times New Roman" w:hAnsi="Times New Roman"/>
          <w:b/>
          <w:sz w:val="24"/>
          <w:szCs w:val="24"/>
        </w:rPr>
        <w:t>практики</w:t>
      </w:r>
    </w:p>
    <w:p w:rsidR="00E13AB6" w:rsidRPr="00C77342" w:rsidRDefault="00E13AB6" w:rsidP="003B2EE6">
      <w:pPr>
        <w:suppressAutoHyphens/>
        <w:spacing w:after="0" w:line="360" w:lineRule="auto"/>
        <w:ind w:firstLine="709"/>
        <w:jc w:val="both"/>
        <w:rPr>
          <w:rFonts w:ascii="Times New Roman" w:hAnsi="Times New Roman"/>
          <w:sz w:val="24"/>
          <w:szCs w:val="24"/>
        </w:rPr>
      </w:pPr>
      <w:r w:rsidRPr="00C77342">
        <w:rPr>
          <w:rFonts w:ascii="Times New Roman" w:hAnsi="Times New Roman"/>
          <w:sz w:val="24"/>
          <w:szCs w:val="24"/>
        </w:rPr>
        <w:t xml:space="preserve">В результате освоения </w:t>
      </w:r>
      <w:r w:rsidRPr="00FA15F0">
        <w:rPr>
          <w:rFonts w:ascii="Times New Roman" w:hAnsi="Times New Roman"/>
          <w:sz w:val="24"/>
          <w:szCs w:val="24"/>
        </w:rPr>
        <w:t xml:space="preserve">программы </w:t>
      </w:r>
      <w:r w:rsidR="00E35880">
        <w:rPr>
          <w:rFonts w:ascii="Times New Roman" w:hAnsi="Times New Roman"/>
          <w:sz w:val="24"/>
          <w:szCs w:val="24"/>
        </w:rPr>
        <w:t>производственной</w:t>
      </w:r>
      <w:r w:rsidRPr="00FA15F0">
        <w:rPr>
          <w:rFonts w:ascii="Times New Roman" w:hAnsi="Times New Roman"/>
          <w:sz w:val="24"/>
          <w:szCs w:val="24"/>
        </w:rPr>
        <w:t xml:space="preserve"> практики</w:t>
      </w:r>
      <w:r w:rsidR="003B2EE6">
        <w:rPr>
          <w:rFonts w:ascii="Times New Roman" w:hAnsi="Times New Roman"/>
          <w:sz w:val="24"/>
          <w:szCs w:val="24"/>
        </w:rPr>
        <w:t xml:space="preserve"> </w:t>
      </w:r>
      <w:r w:rsidR="00E35880">
        <w:rPr>
          <w:rFonts w:ascii="Times New Roman" w:hAnsi="Times New Roman"/>
          <w:sz w:val="24"/>
          <w:szCs w:val="24"/>
        </w:rPr>
        <w:t>П</w:t>
      </w:r>
      <w:r w:rsidR="003B2EE6">
        <w:rPr>
          <w:rFonts w:ascii="Times New Roman" w:hAnsi="Times New Roman"/>
          <w:sz w:val="24"/>
          <w:szCs w:val="24"/>
        </w:rPr>
        <w:t>П.05.01</w:t>
      </w:r>
      <w:r w:rsidRPr="00FA15F0">
        <w:rPr>
          <w:rFonts w:ascii="Times New Roman" w:hAnsi="Times New Roman"/>
          <w:sz w:val="24"/>
          <w:szCs w:val="24"/>
        </w:rPr>
        <w:t xml:space="preserve"> у студентов должен сформироваться практический опыт по основному виду деятельности ВД </w:t>
      </w:r>
      <w:r w:rsidR="00664AF5">
        <w:rPr>
          <w:rFonts w:ascii="Times New Roman" w:hAnsi="Times New Roman"/>
          <w:sz w:val="24"/>
          <w:szCs w:val="24"/>
        </w:rPr>
        <w:t>5</w:t>
      </w:r>
      <w:r w:rsidRPr="00FA15F0">
        <w:rPr>
          <w:rFonts w:ascii="Times New Roman" w:hAnsi="Times New Roman"/>
          <w:sz w:val="24"/>
          <w:szCs w:val="24"/>
        </w:rPr>
        <w:t xml:space="preserve"> </w:t>
      </w:r>
      <w:r w:rsidR="00E35880">
        <w:rPr>
          <w:rFonts w:ascii="Times New Roman" w:hAnsi="Times New Roman"/>
          <w:sz w:val="24"/>
          <w:szCs w:val="24"/>
        </w:rPr>
        <w:t>«</w:t>
      </w:r>
      <w:r w:rsidR="00687837">
        <w:rPr>
          <w:rFonts w:ascii="Times New Roman" w:hAnsi="Times New Roman"/>
          <w:sz w:val="24"/>
          <w:szCs w:val="24"/>
        </w:rPr>
        <w:t>В</w:t>
      </w:r>
      <w:r w:rsidR="00664AF5">
        <w:rPr>
          <w:rFonts w:ascii="Times New Roman" w:hAnsi="Times New Roman"/>
          <w:sz w:val="24"/>
          <w:szCs w:val="24"/>
        </w:rPr>
        <w:t>ыполнение работ по одной или нескольким профессиям, должностям служащих</w:t>
      </w:r>
      <w:r w:rsidR="00E35880">
        <w:rPr>
          <w:rFonts w:ascii="Times New Roman" w:hAnsi="Times New Roman"/>
          <w:sz w:val="24"/>
          <w:szCs w:val="24"/>
        </w:rPr>
        <w:t>»</w:t>
      </w:r>
      <w:r w:rsidR="00664AF5" w:rsidRPr="00FA15F0">
        <w:rPr>
          <w:rFonts w:ascii="Times New Roman" w:hAnsi="Times New Roman"/>
          <w:sz w:val="24"/>
          <w:szCs w:val="24"/>
        </w:rPr>
        <w:t xml:space="preserve"> </w:t>
      </w:r>
      <w:r w:rsidR="00FA15F0" w:rsidRPr="00FA15F0">
        <w:rPr>
          <w:rFonts w:ascii="Times New Roman" w:hAnsi="Times New Roman"/>
          <w:sz w:val="24"/>
          <w:szCs w:val="24"/>
        </w:rPr>
        <w:t>технологических процессов</w:t>
      </w:r>
      <w:r w:rsidRPr="00C77342">
        <w:rPr>
          <w:rFonts w:ascii="Times New Roman" w:hAnsi="Times New Roman"/>
          <w:sz w:val="24"/>
          <w:szCs w:val="24"/>
        </w:rPr>
        <w:t xml:space="preserve"> и </w:t>
      </w:r>
      <w:r w:rsidR="00686072" w:rsidRPr="00C77342">
        <w:rPr>
          <w:rFonts w:ascii="Times New Roman" w:hAnsi="Times New Roman"/>
          <w:sz w:val="24"/>
          <w:szCs w:val="24"/>
        </w:rPr>
        <w:t>соответствующим ему общим компетенциям,</w:t>
      </w:r>
      <w:r w:rsidRPr="00C77342">
        <w:rPr>
          <w:rFonts w:ascii="Times New Roman" w:hAnsi="Times New Roman"/>
          <w:sz w:val="24"/>
          <w:szCs w:val="24"/>
        </w:rPr>
        <w:t xml:space="preserve"> и профессиональным компетенциям: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055"/>
        <w:gridCol w:w="3335"/>
        <w:gridCol w:w="2918"/>
      </w:tblGrid>
      <w:tr w:rsidR="005A4534" w:rsidRPr="005A4534" w:rsidTr="00686072">
        <w:tc>
          <w:tcPr>
            <w:tcW w:w="534" w:type="pct"/>
            <w:tcBorders>
              <w:top w:val="single" w:sz="4" w:space="0" w:color="auto"/>
              <w:left w:val="single" w:sz="4" w:space="0" w:color="auto"/>
              <w:bottom w:val="single" w:sz="4" w:space="0" w:color="auto"/>
              <w:right w:val="single" w:sz="4" w:space="0" w:color="auto"/>
            </w:tcBorders>
            <w:vAlign w:val="center"/>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Код</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ПК</w:t>
            </w:r>
          </w:p>
        </w:tc>
        <w:tc>
          <w:tcPr>
            <w:tcW w:w="1466" w:type="pct"/>
            <w:tcBorders>
              <w:top w:val="single" w:sz="4" w:space="0" w:color="auto"/>
              <w:left w:val="single" w:sz="4" w:space="0" w:color="auto"/>
              <w:bottom w:val="single" w:sz="4" w:space="0" w:color="auto"/>
              <w:right w:val="single" w:sz="4" w:space="0" w:color="auto"/>
            </w:tcBorders>
            <w:vAlign w:val="center"/>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Умения</w:t>
            </w:r>
          </w:p>
        </w:tc>
        <w:tc>
          <w:tcPr>
            <w:tcW w:w="1600" w:type="pct"/>
            <w:tcBorders>
              <w:top w:val="single" w:sz="4" w:space="0" w:color="auto"/>
              <w:left w:val="single" w:sz="4" w:space="0" w:color="auto"/>
              <w:bottom w:val="single" w:sz="4" w:space="0" w:color="auto"/>
              <w:right w:val="single" w:sz="4" w:space="0" w:color="auto"/>
            </w:tcBorders>
            <w:vAlign w:val="center"/>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Знания</w:t>
            </w:r>
          </w:p>
        </w:tc>
        <w:tc>
          <w:tcPr>
            <w:tcW w:w="1400" w:type="pct"/>
            <w:tcBorders>
              <w:top w:val="single" w:sz="4" w:space="0" w:color="auto"/>
              <w:left w:val="single" w:sz="4" w:space="0" w:color="auto"/>
              <w:bottom w:val="single" w:sz="4" w:space="0" w:color="auto"/>
              <w:right w:val="single" w:sz="4" w:space="0" w:color="auto"/>
            </w:tcBorders>
            <w:vAlign w:val="center"/>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Практический опыт</w:t>
            </w:r>
          </w:p>
        </w:tc>
      </w:tr>
      <w:tr w:rsidR="005A4534" w:rsidRPr="005A4534" w:rsidTr="00686072">
        <w:trPr>
          <w:trHeight w:val="1265"/>
        </w:trPr>
        <w:tc>
          <w:tcPr>
            <w:tcW w:w="534" w:type="pct"/>
            <w:tcBorders>
              <w:top w:val="single" w:sz="4" w:space="0" w:color="auto"/>
              <w:left w:val="single" w:sz="4" w:space="0" w:color="auto"/>
              <w:bottom w:val="single" w:sz="4" w:space="0" w:color="auto"/>
              <w:right w:val="single" w:sz="4" w:space="0" w:color="auto"/>
            </w:tcBorders>
            <w:vAlign w:val="center"/>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01</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02</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03</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04</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09</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ПК 5.1.</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ПК 5.2.</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ПК 5.3.</w:t>
            </w:r>
          </w:p>
        </w:tc>
        <w:tc>
          <w:tcPr>
            <w:tcW w:w="14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 Распознавать задачу и/или проблему в профессиональном и/или социальном контексте;</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 Анализировать задачу и/или проблему и выделять её составные части; определять этапы решения задачи;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 Выявлять и эффективно искать информацию, необходимую для решения задачи и/или проблемы;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4. Реализовать составленный план;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5. Оценивать результат и последствия своих действий (самостоятельно или с помощью </w:t>
            </w:r>
            <w:r w:rsidRPr="005A4534">
              <w:rPr>
                <w:rFonts w:ascii="Times New Roman" w:hAnsi="Times New Roman"/>
                <w:sz w:val="24"/>
                <w:szCs w:val="24"/>
              </w:rPr>
              <w:lastRenderedPageBreak/>
              <w:t>наставника).</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6. Определять задачи для поиска информации;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7. Определять необходимые источники информации;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8. Выделять наиболее значимое в перечне информации;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9. Оценивать практическую значимость результатов поиска.</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10. Определять актуальность нормативно-правовой документации в профессиональной деятельности;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11. Применять современную научную профессиональную терминологию;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12. Организовывать работу коллектива и команды;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13. Взаимодействовать с коллегами, руководством, клиентами в ходе профессиональной деятельности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14. Применять средства информационных технологий для решения профессиональных задач;</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15. Использовать современное программное обеспечение</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16.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17. Участвовать в диалогах на знакомые общие и профессиональные темы;</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18. Кратко обосновывать и объяснить свои действия (текущие и планируемые);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19. Писать простые связные сообщения на знакомые или </w:t>
            </w:r>
            <w:r w:rsidRPr="005A4534">
              <w:rPr>
                <w:rFonts w:ascii="Times New Roman" w:hAnsi="Times New Roman"/>
                <w:sz w:val="24"/>
                <w:szCs w:val="24"/>
              </w:rPr>
              <w:lastRenderedPageBreak/>
              <w:t>интересующие профессиональные темы</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20. Слесарная обработка деталей.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21. Защитная смазка деталей.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22. Ремонт приборов средней сложности под руководством слесаря более высокой квалификации.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23. Использование автоматизированного рабочего места техника для монтажа и наладки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24. Подбор необходимой для выполнения работы информации, её состав в соответствии с разработанной технической документацией.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25. Чтение чертежей и схем, технологической документации.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26. Использование нормативной документации и инструкции по эксплуатации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27. Монтаж электрических соединений согласно схемам соединений элементов систем автоматизации.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28. Применение, ремонт, регулировка, испытание простых средств измерений различного назначения.</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29. Монтаж простых схем соединений.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30. Чтение чертежей и схем, технологической документации.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31. Использование нормативной документации и инструкции по </w:t>
            </w:r>
            <w:r w:rsidRPr="005A4534">
              <w:rPr>
                <w:rFonts w:ascii="Times New Roman" w:hAnsi="Times New Roman"/>
                <w:sz w:val="24"/>
                <w:szCs w:val="24"/>
              </w:rPr>
              <w:lastRenderedPageBreak/>
              <w:t xml:space="preserve">эксплуатации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32. Ремонт приборов средней сложности под руководством слесаря более высокой квалификации.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33. Использование нормативной документации и инструкции по эксплуатации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34. Применение, ремонт, регулировка, испытание простых средств измерений различного назначения.</w:t>
            </w:r>
          </w:p>
        </w:tc>
        <w:tc>
          <w:tcPr>
            <w:tcW w:w="1600"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 xml:space="preserve">1. Актуальный профессиональный и социальный контекст, в котором приходится работать и жить;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 Методы работы в профессиональной и смежных сферах;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4. Порядок оценки результатов решения задач профессиональной </w:t>
            </w:r>
            <w:r w:rsidRPr="005A4534">
              <w:rPr>
                <w:rFonts w:ascii="Times New Roman" w:hAnsi="Times New Roman"/>
                <w:sz w:val="24"/>
                <w:szCs w:val="24"/>
              </w:rPr>
              <w:lastRenderedPageBreak/>
              <w:t>деятельности.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5. Номенклатура информационных источников применяемых в профессиональной деятельности;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6. Приемы структурирования информации;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7. Формат оформления результатов поиска информации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8. Содержание актуальной нормативно-правовой документации;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9. современная научная и профессиональная терминология;</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10. Возможные траектории профессионального развития и самообразования</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11. Психологические основы деятельности коллектива, психологические особенности личности;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12. Основы проектной деятельности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13. Современные средства и устройства информатизации;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14. Порядок их применения и программное обеспечение в профессиональной деятельности.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15. Правила построения простых и сложных предложений на профессиональные темы;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16. Основные общеупотребительные глаголы (бытовая и профессиональная лексика);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17. Лексический минимум, относящийся к описанию предметов, средств и процессов профессиональной деятельности;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18. Особенности произношения;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19. Правила чтения текстов профессиональной направленности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20. Устройство, назначение и принцип работы </w:t>
            </w:r>
            <w:r w:rsidRPr="005A4534">
              <w:rPr>
                <w:rFonts w:ascii="Times New Roman" w:hAnsi="Times New Roman"/>
                <w:sz w:val="24"/>
                <w:szCs w:val="24"/>
              </w:rPr>
              <w:lastRenderedPageBreak/>
              <w:t xml:space="preserve">ремонтируемых приборов, механизмов, их основные свойства.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21. Система допусков и посадок.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22. Квалитеты и параметры шероховатости.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23. Сорта и виды антикоррозионных масел и смазок.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24. Наименование и маркировку обрабатываемых материалов.</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25. Основы электротехники и электроники в объёме выполняемой работы.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26. Правила определения последовательности действий при монтаже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27. Типовые технические схемы монтажа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28. Методики наладки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29. Классификация, назначение и область применения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30. Назначение и виды конструкторской документации на элементы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31. Требования ПТЭ и ПТЕ при проведении работ по монтажу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32. Требования ЕСКД и ЕСТД к оформлению технической документации на элементы систем автоматизации.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33. Назначение и правила применении универсальных и специальных приспособлений, контрольно-измерительных инструментов и приборов.</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34. Основы электротехники и электроники в объёме выполняемой работы.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 xml:space="preserve">35. Типовые технические схемы монтажа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36. Требования ПТЭ и ПТЕ при проведении работ по монтажу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37. Требования ЕСКД и ЕСТД к оформлению технической документации на элементы систем автоматизации.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38. Устройство, назначение и принцип работы ремонтируемых приборов, механизмов, их основные свойства.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39. Основы электротехники и электроники в объёме выполняемой работы.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40. Требования ПТЭ и ПТЕ при проведении работ по монтажу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41. Назначение и правила применении универсальных и специальных приспособлений, контрольно-измерительных инструментов и приборов.</w:t>
            </w:r>
          </w:p>
        </w:tc>
        <w:tc>
          <w:tcPr>
            <w:tcW w:w="1400"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1.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 в том числе с использованием SCADA систем</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 Осуществление диагностики неисправностей и отказов систем автоматизированного сборочного </w:t>
            </w:r>
            <w:r w:rsidRPr="005A4534">
              <w:rPr>
                <w:rFonts w:ascii="Times New Roman" w:hAnsi="Times New Roman"/>
                <w:sz w:val="24"/>
                <w:szCs w:val="24"/>
              </w:rPr>
              <w:lastRenderedPageBreak/>
              <w:t>производственного оборудования в рамках своей компетенции для выбора методов и способов их устранения;</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 Организация работ по устранению неполадок,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w:t>
            </w:r>
          </w:p>
          <w:p w:rsidR="005A4534" w:rsidRPr="005A4534" w:rsidRDefault="005A4534" w:rsidP="005A4534">
            <w:pPr>
              <w:suppressAutoHyphens/>
              <w:spacing w:after="0" w:line="240" w:lineRule="auto"/>
              <w:rPr>
                <w:rFonts w:ascii="Times New Roman" w:hAnsi="Times New Roman"/>
                <w:sz w:val="24"/>
                <w:szCs w:val="24"/>
              </w:rPr>
            </w:pPr>
          </w:p>
        </w:tc>
      </w:tr>
    </w:tbl>
    <w:p w:rsidR="00687837" w:rsidRPr="00C77342" w:rsidRDefault="00687837" w:rsidP="00687837">
      <w:pPr>
        <w:spacing w:after="0" w:line="240" w:lineRule="auto"/>
        <w:ind w:firstLine="709"/>
        <w:jc w:val="both"/>
        <w:rPr>
          <w:rFonts w:ascii="Times New Roman" w:hAnsi="Times New Roman"/>
          <w:sz w:val="24"/>
          <w:szCs w:val="24"/>
        </w:rPr>
      </w:pPr>
    </w:p>
    <w:p w:rsidR="00A34477" w:rsidRPr="00686072" w:rsidRDefault="00A34477" w:rsidP="003B2EE6">
      <w:pPr>
        <w:suppressAutoHyphens/>
        <w:spacing w:after="0" w:line="360" w:lineRule="auto"/>
        <w:ind w:firstLine="709"/>
        <w:rPr>
          <w:rFonts w:ascii="Times New Roman" w:hAnsi="Times New Roman"/>
          <w:b/>
          <w:sz w:val="24"/>
          <w:szCs w:val="24"/>
        </w:rPr>
      </w:pPr>
      <w:r w:rsidRPr="00686072">
        <w:rPr>
          <w:rFonts w:ascii="Times New Roman" w:hAnsi="Times New Roman"/>
          <w:b/>
          <w:sz w:val="24"/>
          <w:szCs w:val="24"/>
        </w:rPr>
        <w:t>1.3. Распределение планируемых результатов освоения профессионального модуля:</w:t>
      </w:r>
    </w:p>
    <w:p w:rsidR="00A34477" w:rsidRPr="00C77342" w:rsidRDefault="00A34477" w:rsidP="003B2EE6">
      <w:pPr>
        <w:suppressAutoHyphens/>
        <w:spacing w:after="0" w:line="36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932"/>
        <w:gridCol w:w="2910"/>
        <w:gridCol w:w="3191"/>
      </w:tblGrid>
      <w:tr w:rsidR="005A4534" w:rsidRPr="005A4534" w:rsidTr="00686072">
        <w:trPr>
          <w:trHeight w:val="649"/>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 xml:space="preserve">Код </w:t>
            </w:r>
          </w:p>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ОК, ПК, ЛР</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Наименование</w:t>
            </w:r>
          </w:p>
        </w:tc>
        <w:tc>
          <w:tcPr>
            <w:tcW w:w="139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Умения</w:t>
            </w:r>
          </w:p>
        </w:tc>
        <w:tc>
          <w:tcPr>
            <w:tcW w:w="1531"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jc w:val="center"/>
              <w:rPr>
                <w:rFonts w:ascii="Times New Roman" w:hAnsi="Times New Roman"/>
                <w:sz w:val="24"/>
                <w:szCs w:val="24"/>
              </w:rPr>
            </w:pPr>
            <w:r w:rsidRPr="005A4534">
              <w:rPr>
                <w:rFonts w:ascii="Times New Roman" w:hAnsi="Times New Roman"/>
                <w:sz w:val="24"/>
                <w:szCs w:val="24"/>
              </w:rPr>
              <w:t>Знания</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t>ОК 01</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both"/>
              <w:rPr>
                <w:spacing w:val="-2"/>
                <w:sz w:val="24"/>
                <w:szCs w:val="24"/>
              </w:rPr>
            </w:pPr>
            <w:r w:rsidRPr="005A4534">
              <w:rPr>
                <w:spacing w:val="-2"/>
                <w:sz w:val="24"/>
                <w:szCs w:val="24"/>
              </w:rPr>
              <w:t>Выбирать способы решения задач профессиональной деятельности, применительно к различным контекстам</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 Распознавать задачу и/или проблему в профессиональном и/или социальном контексте;</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 Анализировать задачу и/или проблему и выделять её составные части; определять этапы решения задачи;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 Выявлять и эффективно искать информацию, необходимую для решения задачи и/или проблемы;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4. Реализовать </w:t>
            </w:r>
            <w:r w:rsidRPr="005A4534">
              <w:rPr>
                <w:rFonts w:ascii="Times New Roman" w:hAnsi="Times New Roman"/>
                <w:sz w:val="24"/>
                <w:szCs w:val="24"/>
              </w:rPr>
              <w:lastRenderedPageBreak/>
              <w:t xml:space="preserve">составленный план;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5. Оценивать результат и последствия своих действий (самостоятельно или с помощью наставника).</w:t>
            </w:r>
          </w:p>
        </w:tc>
        <w:tc>
          <w:tcPr>
            <w:tcW w:w="1531"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 xml:space="preserve">1. Актуальный профессиональный и социальный контекст, в котором приходится работать и жить;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 Методы работы в профессиональной и смежных сферах;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4. Порядок оценки результатов решения задач профессиональной деятельности.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lastRenderedPageBreak/>
              <w:t>ОК 02</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FC37F2" w:rsidP="005A4534">
            <w:pPr>
              <w:pStyle w:val="TableParagraph"/>
              <w:jc w:val="both"/>
              <w:rPr>
                <w:spacing w:val="-2"/>
                <w:sz w:val="24"/>
                <w:szCs w:val="24"/>
              </w:rPr>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6. Определять задачи для поиска информации;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7. Определять необходимые источники информации;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8. Выделять наиболее значимое в перечне информации;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9. Оценивать практическую значимость результатов поиска.</w:t>
            </w:r>
          </w:p>
        </w:tc>
        <w:tc>
          <w:tcPr>
            <w:tcW w:w="1531"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5. Номенклатура информационных источников применяемых в профессиональной деятельности;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6. Приемы структурирования информации; </w:t>
            </w:r>
          </w:p>
          <w:p w:rsidR="005A4534" w:rsidRPr="005A4534" w:rsidRDefault="005A4534" w:rsidP="005A4534">
            <w:pPr>
              <w:suppressAutoHyphens/>
              <w:spacing w:after="0" w:line="240" w:lineRule="auto"/>
              <w:rPr>
                <w:rFonts w:ascii="Times New Roman" w:hAnsi="Times New Roman"/>
                <w:iCs/>
                <w:sz w:val="24"/>
                <w:szCs w:val="24"/>
              </w:rPr>
            </w:pPr>
            <w:r w:rsidRPr="005A4534">
              <w:rPr>
                <w:rFonts w:ascii="Times New Roman" w:hAnsi="Times New Roman"/>
                <w:sz w:val="24"/>
                <w:szCs w:val="24"/>
              </w:rPr>
              <w:t>7. Формат оформления результатов поиска информации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t>ОК 03</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FC37F2" w:rsidP="005A4534">
            <w:pPr>
              <w:pStyle w:val="TableParagraph"/>
              <w:jc w:val="both"/>
              <w:rPr>
                <w:spacing w:val="-2"/>
                <w:sz w:val="24"/>
                <w:szCs w:val="24"/>
              </w:rPr>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39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10. Определять актуальность нормативно-правовой документации в профессиональной деятельности;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11. Применять современную научную профессиональную терминологию; </w:t>
            </w:r>
          </w:p>
        </w:tc>
        <w:tc>
          <w:tcPr>
            <w:tcW w:w="1531"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8. Содержание актуальной нормативно-правовой документации;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9. современная научная и профессиональная терминология;</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10. Возможные траектории профессионального развития и самообразования</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t>ОК 04</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FC37F2" w:rsidP="005A4534">
            <w:pPr>
              <w:pStyle w:val="TableParagraph"/>
              <w:jc w:val="both"/>
              <w:rPr>
                <w:spacing w:val="-2"/>
                <w:sz w:val="24"/>
                <w:szCs w:val="24"/>
              </w:rPr>
            </w:pPr>
            <w:r>
              <w:t>Эффективно взаимодействовать и работать в коллективе и команде</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12. Организовывать работу коллектива и команды;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13. Взаимодействовать с коллегами, руководством, клиентами в ходе профессиональной деятельности</w:t>
            </w:r>
          </w:p>
        </w:tc>
        <w:tc>
          <w:tcPr>
            <w:tcW w:w="1531"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11. Психологические основы деятельности коллектива, психологические особенности личности;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12. Основы проектной деятельности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t>ОК 09</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FC37F2" w:rsidP="005A4534">
            <w:pPr>
              <w:pStyle w:val="TableParagraph"/>
              <w:jc w:val="both"/>
              <w:rPr>
                <w:spacing w:val="-2"/>
                <w:sz w:val="24"/>
                <w:szCs w:val="24"/>
              </w:rPr>
            </w:pPr>
            <w:r>
              <w:t>Пользоваться профессиональной документацией на государственном и иностранном языках</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14. Применять средства информационных технологий для решения профессиональных задач;</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15. Использовать современное программное обеспечение</w:t>
            </w:r>
          </w:p>
        </w:tc>
        <w:tc>
          <w:tcPr>
            <w:tcW w:w="1531"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13. Современные средства и устройства информатизации;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14. Порядок их применения и программное обеспечение в профессиональной деятельности.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t>ПК 5.1.</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Производить слесарно-сборочные работы</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20. Слесарная обработка деталей.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21. Защитная смазка деталей.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22. Ремонт приборов средней сложности под руководством слесаря более высокой квалификации.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23. Использование </w:t>
            </w:r>
            <w:r w:rsidRPr="005A4534">
              <w:rPr>
                <w:rFonts w:ascii="Times New Roman" w:hAnsi="Times New Roman"/>
                <w:sz w:val="24"/>
                <w:szCs w:val="24"/>
              </w:rPr>
              <w:lastRenderedPageBreak/>
              <w:t xml:space="preserve">автоматизированного рабочего места техника для монтажа и наладки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24. Подбор необходимой для выполнения работы информации, её состав в соответствии с разработанной технической документацией.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25. Чтение чертежей и схем, технологической документации.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26. Использование нормативной документации и инструкции по эксплуатации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27. Монтаж электрических соединений согласно схемам соединений элементов систем автоматизации.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28. Применение, ремонт, регулировка, испытание простых средств измерений различного назначения.</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29. Монтаж простых схем соединений. </w:t>
            </w:r>
          </w:p>
        </w:tc>
        <w:tc>
          <w:tcPr>
            <w:tcW w:w="1531"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 xml:space="preserve">20. Устройство, назначение и принцип работы ремонтируемых приборов, механизмов, их основные свойства.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21. Система допусков и посадок.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22. Квалитеты и параметры шероховатости.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23. Сорта и виды </w:t>
            </w:r>
            <w:r w:rsidRPr="005A4534">
              <w:rPr>
                <w:rFonts w:ascii="Times New Roman" w:hAnsi="Times New Roman"/>
                <w:sz w:val="24"/>
                <w:szCs w:val="24"/>
              </w:rPr>
              <w:lastRenderedPageBreak/>
              <w:t xml:space="preserve">антикоррозионных масел и смазок.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24. Наименование и маркировку обрабатываемых материалов.</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25. Основы электротехники и электроники в объёме выполняемой работы.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26. Правила определения последовательности действий при монтаже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27. Типовые технические схемы монтажа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28. Методики наладки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29. Классификация, назначение и область применения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30. Назначение и виды конструкторской документации на элементы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31. Требования ПТЭ и ПТЕ при проведении работ по монтажу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32. Требования ЕСКД и ЕСТД к оформлению технической документации на элементы систем автоматизации.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33. Назначение и правила применении универсальных и специальных приспособлений, контрольно-измерительных инструментов и приборов.</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lastRenderedPageBreak/>
              <w:t>ПК 5.2.</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Составлять схемы элементов систем автоматизации и осуществлять их монтаж</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30. Чтение чертежей и схем, технологической документации.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31. Использование нормативной документации и инструкции по эксплуатации элементов </w:t>
            </w:r>
            <w:r w:rsidRPr="005A4534">
              <w:rPr>
                <w:rFonts w:ascii="Times New Roman" w:hAnsi="Times New Roman"/>
                <w:sz w:val="24"/>
                <w:szCs w:val="24"/>
              </w:rPr>
              <w:lastRenderedPageBreak/>
              <w:t xml:space="preserve">систем автоматизации. </w:t>
            </w:r>
          </w:p>
        </w:tc>
        <w:tc>
          <w:tcPr>
            <w:tcW w:w="1531"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lastRenderedPageBreak/>
              <w:t xml:space="preserve">34. Основы электротехники и электроники в объёме выполняемой работы.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35. Типовые технические схемы монтажа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36. Требования ПТЭ и ПТЕ при проведении работ по </w:t>
            </w:r>
            <w:r w:rsidRPr="005A4534">
              <w:rPr>
                <w:rFonts w:ascii="Times New Roman" w:hAnsi="Times New Roman"/>
                <w:sz w:val="24"/>
                <w:szCs w:val="24"/>
              </w:rPr>
              <w:lastRenderedPageBreak/>
              <w:t xml:space="preserve">монтажу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37. Требования ЕСКД и ЕСТД к оформлению технической документации на элементы систем автоматизации.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jc w:val="center"/>
              <w:rPr>
                <w:spacing w:val="-2"/>
                <w:sz w:val="24"/>
                <w:szCs w:val="24"/>
              </w:rPr>
            </w:pPr>
            <w:r w:rsidRPr="005A4534">
              <w:rPr>
                <w:spacing w:val="-2"/>
                <w:sz w:val="24"/>
                <w:szCs w:val="24"/>
              </w:rPr>
              <w:lastRenderedPageBreak/>
              <w:t>ПК 5.3.</w:t>
            </w:r>
          </w:p>
        </w:tc>
        <w:tc>
          <w:tcPr>
            <w:tcW w:w="1407"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Эксплуатировать средства измерений</w:t>
            </w:r>
          </w:p>
        </w:tc>
        <w:tc>
          <w:tcPr>
            <w:tcW w:w="139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32. Ремонт приборов средней сложности под руководством слесаря более высокой квалификации.</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33. Использование нормативной документации и инструкции по эксплуатации элементов систем автоматизации. </w:t>
            </w:r>
          </w:p>
          <w:p w:rsidR="005A4534" w:rsidRPr="005A4534" w:rsidRDefault="005A4534" w:rsidP="005A4534">
            <w:pPr>
              <w:suppressAutoHyphens/>
              <w:spacing w:after="0" w:line="240" w:lineRule="auto"/>
              <w:rPr>
                <w:rFonts w:ascii="Times New Roman" w:hAnsi="Times New Roman"/>
                <w:color w:val="FF0000"/>
                <w:sz w:val="24"/>
                <w:szCs w:val="24"/>
              </w:rPr>
            </w:pPr>
            <w:r w:rsidRPr="005A4534">
              <w:rPr>
                <w:rFonts w:ascii="Times New Roman" w:hAnsi="Times New Roman"/>
                <w:sz w:val="24"/>
                <w:szCs w:val="24"/>
              </w:rPr>
              <w:t>34. Применение, ремонт, регулировка, испытание простых средств измерений различного назначения.</w:t>
            </w:r>
          </w:p>
        </w:tc>
        <w:tc>
          <w:tcPr>
            <w:tcW w:w="1531"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38. Устройство, назначение и принцип работы ремонтируемых приборов, механизмов, их основные свойства.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39. Основы электротехники и электроники в объёме выполняемой работы. </w:t>
            </w:r>
          </w:p>
          <w:p w:rsidR="005A4534" w:rsidRPr="005A4534" w:rsidRDefault="005A4534" w:rsidP="005A4534">
            <w:pPr>
              <w:suppressAutoHyphens/>
              <w:spacing w:after="0" w:line="240" w:lineRule="auto"/>
              <w:rPr>
                <w:rFonts w:ascii="Times New Roman" w:hAnsi="Times New Roman"/>
                <w:sz w:val="24"/>
                <w:szCs w:val="24"/>
              </w:rPr>
            </w:pPr>
            <w:r w:rsidRPr="005A4534">
              <w:rPr>
                <w:rFonts w:ascii="Times New Roman" w:hAnsi="Times New Roman"/>
                <w:sz w:val="24"/>
                <w:szCs w:val="24"/>
              </w:rPr>
              <w:t xml:space="preserve">40. Требования ПТЭ и ПТЕ при проведении работ по монтажу и наладке элементов систем автоматизации. </w:t>
            </w:r>
          </w:p>
          <w:p w:rsidR="005A4534" w:rsidRPr="005A4534" w:rsidRDefault="005A4534" w:rsidP="005A4534">
            <w:pPr>
              <w:suppressAutoHyphens/>
              <w:spacing w:after="0" w:line="240" w:lineRule="auto"/>
              <w:rPr>
                <w:rFonts w:ascii="Times New Roman" w:hAnsi="Times New Roman"/>
                <w:color w:val="FF0000"/>
                <w:sz w:val="24"/>
                <w:szCs w:val="24"/>
              </w:rPr>
            </w:pPr>
            <w:r w:rsidRPr="005A4534">
              <w:rPr>
                <w:rFonts w:ascii="Times New Roman" w:hAnsi="Times New Roman"/>
                <w:sz w:val="24"/>
                <w:szCs w:val="24"/>
              </w:rPr>
              <w:t>41. Назначение и правила применении универсальных и специальных приспособлений, контрольно-измерительных инструментов и приборов.</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ind w:left="295" w:right="288"/>
              <w:jc w:val="center"/>
              <w:rPr>
                <w:sz w:val="24"/>
                <w:szCs w:val="24"/>
              </w:rPr>
            </w:pPr>
            <w:r w:rsidRPr="005A4534">
              <w:rPr>
                <w:rFonts w:eastAsia="Calibri"/>
                <w:sz w:val="24"/>
                <w:szCs w:val="24"/>
              </w:rPr>
              <w:t>ЛР4</w:t>
            </w:r>
          </w:p>
        </w:tc>
        <w:tc>
          <w:tcPr>
            <w:tcW w:w="4334" w:type="pct"/>
            <w:gridSpan w:val="3"/>
            <w:tcBorders>
              <w:top w:val="single" w:sz="4" w:space="0" w:color="auto"/>
              <w:left w:val="single" w:sz="4" w:space="0" w:color="auto"/>
              <w:bottom w:val="single" w:sz="4" w:space="0" w:color="auto"/>
              <w:right w:val="single" w:sz="4" w:space="0" w:color="auto"/>
            </w:tcBorders>
            <w:hideMark/>
          </w:tcPr>
          <w:p w:rsidR="005A4534" w:rsidRPr="005A4534" w:rsidRDefault="005A4534" w:rsidP="005A4534">
            <w:pPr>
              <w:pStyle w:val="TableParagraph"/>
              <w:ind w:left="108"/>
              <w:rPr>
                <w:sz w:val="24"/>
                <w:szCs w:val="24"/>
              </w:rPr>
            </w:pPr>
            <w:r w:rsidRPr="005A4534">
              <w:rPr>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295" w:right="288"/>
              <w:jc w:val="center"/>
              <w:rPr>
                <w:sz w:val="24"/>
                <w:szCs w:val="24"/>
              </w:rPr>
            </w:pPr>
            <w:r w:rsidRPr="005A4534">
              <w:rPr>
                <w:rFonts w:eastAsia="Calibri"/>
                <w:sz w:val="24"/>
                <w:szCs w:val="24"/>
              </w:rPr>
              <w:t>ЛР13</w:t>
            </w:r>
          </w:p>
        </w:tc>
        <w:tc>
          <w:tcPr>
            <w:tcW w:w="4334" w:type="pct"/>
            <w:gridSpan w:val="3"/>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108"/>
              <w:rPr>
                <w:rFonts w:eastAsia="Calibri"/>
                <w:sz w:val="24"/>
                <w:szCs w:val="24"/>
              </w:rPr>
            </w:pPr>
            <w:r w:rsidRPr="005A4534">
              <w:rPr>
                <w:sz w:val="24"/>
                <w:szCs w:val="24"/>
                <w:lang w:eastAsia="ru-RU"/>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295" w:right="288"/>
              <w:jc w:val="center"/>
              <w:rPr>
                <w:sz w:val="24"/>
                <w:szCs w:val="24"/>
              </w:rPr>
            </w:pPr>
            <w:r w:rsidRPr="005A4534">
              <w:rPr>
                <w:rFonts w:eastAsia="Calibri"/>
                <w:sz w:val="24"/>
                <w:szCs w:val="24"/>
              </w:rPr>
              <w:t>ЛР14</w:t>
            </w:r>
          </w:p>
        </w:tc>
        <w:tc>
          <w:tcPr>
            <w:tcW w:w="4334" w:type="pct"/>
            <w:gridSpan w:val="3"/>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108"/>
              <w:rPr>
                <w:rFonts w:eastAsia="Calibri"/>
                <w:sz w:val="24"/>
                <w:szCs w:val="24"/>
              </w:rPr>
            </w:pPr>
            <w:r w:rsidRPr="005A4534">
              <w:rPr>
                <w:sz w:val="24"/>
                <w:szCs w:val="24"/>
                <w:lang w:eastAsia="ru-RU"/>
              </w:rPr>
              <w:t>Готовый к профессиональной конкуренции и конструктивной реакции на критику.</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295" w:right="288"/>
              <w:jc w:val="center"/>
              <w:rPr>
                <w:sz w:val="24"/>
                <w:szCs w:val="24"/>
              </w:rPr>
            </w:pPr>
            <w:r w:rsidRPr="005A4534">
              <w:rPr>
                <w:rFonts w:eastAsia="Calibri"/>
                <w:sz w:val="24"/>
                <w:szCs w:val="24"/>
              </w:rPr>
              <w:t>ЛР15</w:t>
            </w:r>
          </w:p>
        </w:tc>
        <w:tc>
          <w:tcPr>
            <w:tcW w:w="4334" w:type="pct"/>
            <w:gridSpan w:val="3"/>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108"/>
              <w:rPr>
                <w:rFonts w:eastAsia="Calibri"/>
                <w:sz w:val="24"/>
                <w:szCs w:val="24"/>
              </w:rPr>
            </w:pPr>
            <w:r w:rsidRPr="005A4534">
              <w:rPr>
                <w:sz w:val="24"/>
                <w:szCs w:val="24"/>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295" w:right="288"/>
              <w:jc w:val="center"/>
              <w:rPr>
                <w:sz w:val="24"/>
                <w:szCs w:val="24"/>
              </w:rPr>
            </w:pPr>
            <w:r w:rsidRPr="005A4534">
              <w:rPr>
                <w:rFonts w:eastAsia="Calibri"/>
                <w:sz w:val="24"/>
                <w:szCs w:val="24"/>
              </w:rPr>
              <w:t>ЛР17</w:t>
            </w:r>
          </w:p>
        </w:tc>
        <w:tc>
          <w:tcPr>
            <w:tcW w:w="4334" w:type="pct"/>
            <w:gridSpan w:val="3"/>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108"/>
              <w:rPr>
                <w:rFonts w:eastAsia="Calibri"/>
                <w:sz w:val="24"/>
                <w:szCs w:val="24"/>
              </w:rPr>
            </w:pPr>
            <w:r w:rsidRPr="005A4534">
              <w:rPr>
                <w:sz w:val="24"/>
                <w:szCs w:val="24"/>
                <w:lang w:eastAsia="ru-RU"/>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r>
      <w:tr w:rsidR="005A4534" w:rsidRPr="005A4534" w:rsidTr="00686072">
        <w:trPr>
          <w:trHeight w:val="212"/>
        </w:trPr>
        <w:tc>
          <w:tcPr>
            <w:tcW w:w="666" w:type="pct"/>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jc w:val="center"/>
              <w:rPr>
                <w:spacing w:val="-2"/>
                <w:sz w:val="24"/>
                <w:szCs w:val="24"/>
              </w:rPr>
            </w:pPr>
            <w:r w:rsidRPr="005A4534">
              <w:rPr>
                <w:spacing w:val="-2"/>
                <w:sz w:val="24"/>
                <w:szCs w:val="24"/>
              </w:rPr>
              <w:t>ЛР 22</w:t>
            </w:r>
          </w:p>
        </w:tc>
        <w:tc>
          <w:tcPr>
            <w:tcW w:w="4334" w:type="pct"/>
            <w:gridSpan w:val="3"/>
            <w:tcBorders>
              <w:top w:val="single" w:sz="4" w:space="0" w:color="auto"/>
              <w:left w:val="single" w:sz="4" w:space="0" w:color="auto"/>
              <w:bottom w:val="single" w:sz="4" w:space="0" w:color="auto"/>
              <w:right w:val="single" w:sz="4" w:space="0" w:color="auto"/>
            </w:tcBorders>
          </w:tcPr>
          <w:p w:rsidR="005A4534" w:rsidRPr="005A4534" w:rsidRDefault="005A4534" w:rsidP="005A4534">
            <w:pPr>
              <w:pStyle w:val="TableParagraph"/>
              <w:ind w:left="108"/>
              <w:rPr>
                <w:sz w:val="24"/>
                <w:szCs w:val="24"/>
              </w:rPr>
            </w:pPr>
            <w:r w:rsidRPr="005A4534">
              <w:rPr>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bl>
    <w:p w:rsidR="00A34477" w:rsidRDefault="00A34477" w:rsidP="005A4534">
      <w:pPr>
        <w:spacing w:after="0" w:line="240" w:lineRule="auto"/>
        <w:ind w:firstLine="709"/>
        <w:jc w:val="both"/>
        <w:rPr>
          <w:rFonts w:ascii="Times New Roman" w:hAnsi="Times New Roman"/>
          <w:sz w:val="24"/>
          <w:szCs w:val="24"/>
        </w:rPr>
      </w:pPr>
    </w:p>
    <w:p w:rsidR="000D35A9" w:rsidRDefault="000D35A9" w:rsidP="005A4534">
      <w:pPr>
        <w:spacing w:after="0" w:line="240" w:lineRule="auto"/>
        <w:ind w:firstLine="709"/>
        <w:jc w:val="both"/>
        <w:rPr>
          <w:rFonts w:ascii="Times New Roman" w:hAnsi="Times New Roman"/>
          <w:sz w:val="24"/>
          <w:szCs w:val="24"/>
        </w:rPr>
      </w:pPr>
    </w:p>
    <w:p w:rsidR="000D35A9" w:rsidRDefault="000D35A9" w:rsidP="005A4534">
      <w:pPr>
        <w:spacing w:after="0" w:line="240" w:lineRule="auto"/>
        <w:ind w:firstLine="709"/>
        <w:jc w:val="both"/>
        <w:rPr>
          <w:rFonts w:ascii="Times New Roman" w:hAnsi="Times New Roman"/>
          <w:sz w:val="24"/>
          <w:szCs w:val="24"/>
        </w:rPr>
      </w:pPr>
    </w:p>
    <w:p w:rsidR="000D35A9" w:rsidRDefault="000D35A9" w:rsidP="005A4534">
      <w:pPr>
        <w:spacing w:after="0" w:line="240" w:lineRule="auto"/>
        <w:ind w:firstLine="709"/>
        <w:jc w:val="both"/>
        <w:rPr>
          <w:rFonts w:ascii="Times New Roman" w:hAnsi="Times New Roman"/>
          <w:sz w:val="24"/>
          <w:szCs w:val="24"/>
        </w:rPr>
      </w:pPr>
    </w:p>
    <w:p w:rsidR="000D35A9" w:rsidRPr="00C77342" w:rsidRDefault="000D35A9" w:rsidP="005A4534">
      <w:pPr>
        <w:spacing w:after="0" w:line="240" w:lineRule="auto"/>
        <w:ind w:firstLine="709"/>
        <w:jc w:val="both"/>
        <w:rPr>
          <w:rFonts w:ascii="Times New Roman" w:hAnsi="Times New Roman"/>
          <w:sz w:val="24"/>
          <w:szCs w:val="24"/>
        </w:rPr>
      </w:pPr>
      <w:bookmarkStart w:id="1" w:name="_GoBack"/>
      <w:bookmarkEnd w:id="1"/>
    </w:p>
    <w:p w:rsidR="00091C4A" w:rsidRPr="00686072" w:rsidRDefault="00091C4A" w:rsidP="003B2EE6">
      <w:pPr>
        <w:spacing w:after="0" w:line="360" w:lineRule="auto"/>
        <w:ind w:firstLine="709"/>
        <w:rPr>
          <w:rFonts w:ascii="Times New Roman" w:hAnsi="Times New Roman"/>
          <w:b/>
          <w:sz w:val="24"/>
          <w:szCs w:val="24"/>
        </w:rPr>
      </w:pPr>
      <w:bookmarkStart w:id="2" w:name="_Hlk511591667"/>
      <w:r w:rsidRPr="00686072">
        <w:rPr>
          <w:rFonts w:ascii="Times New Roman" w:hAnsi="Times New Roman"/>
          <w:b/>
          <w:sz w:val="24"/>
          <w:szCs w:val="24"/>
        </w:rPr>
        <w:lastRenderedPageBreak/>
        <w:t>1.</w:t>
      </w:r>
      <w:r w:rsidR="00A34477" w:rsidRPr="00686072">
        <w:rPr>
          <w:rFonts w:ascii="Times New Roman" w:hAnsi="Times New Roman"/>
          <w:b/>
          <w:sz w:val="24"/>
          <w:szCs w:val="24"/>
        </w:rPr>
        <w:t>4</w:t>
      </w:r>
      <w:r w:rsidRPr="00686072">
        <w:rPr>
          <w:rFonts w:ascii="Times New Roman" w:hAnsi="Times New Roman"/>
          <w:b/>
          <w:sz w:val="24"/>
          <w:szCs w:val="24"/>
        </w:rPr>
        <w:t xml:space="preserve">. Количество часов, отводимое на освоение </w:t>
      </w:r>
      <w:r w:rsidR="00686072" w:rsidRPr="00686072">
        <w:rPr>
          <w:rFonts w:ascii="Times New Roman" w:hAnsi="Times New Roman"/>
          <w:b/>
          <w:sz w:val="24"/>
          <w:szCs w:val="24"/>
        </w:rPr>
        <w:t>производственной</w:t>
      </w:r>
      <w:r w:rsidR="00BF1528" w:rsidRPr="00686072">
        <w:rPr>
          <w:rFonts w:ascii="Times New Roman" w:hAnsi="Times New Roman"/>
          <w:b/>
          <w:sz w:val="24"/>
          <w:szCs w:val="24"/>
        </w:rPr>
        <w:t xml:space="preserve"> практики</w:t>
      </w:r>
    </w:p>
    <w:bookmarkEnd w:id="2"/>
    <w:p w:rsidR="00E13AB6" w:rsidRPr="00C77342" w:rsidRDefault="00E13AB6" w:rsidP="003B2EE6">
      <w:pPr>
        <w:suppressAutoHyphens/>
        <w:spacing w:after="0" w:line="360" w:lineRule="auto"/>
        <w:ind w:firstLine="709"/>
        <w:jc w:val="both"/>
        <w:rPr>
          <w:rFonts w:ascii="Times New Roman" w:hAnsi="Times New Roman"/>
          <w:sz w:val="24"/>
          <w:szCs w:val="24"/>
        </w:rPr>
      </w:pPr>
      <w:r w:rsidRPr="00E6660E">
        <w:rPr>
          <w:rFonts w:ascii="Times New Roman" w:hAnsi="Times New Roman"/>
          <w:sz w:val="24"/>
          <w:szCs w:val="24"/>
        </w:rPr>
        <w:t xml:space="preserve">Трудоемкость </w:t>
      </w:r>
      <w:r w:rsidR="00E35880">
        <w:rPr>
          <w:rFonts w:ascii="Times New Roman" w:hAnsi="Times New Roman"/>
          <w:sz w:val="24"/>
          <w:szCs w:val="24"/>
        </w:rPr>
        <w:t>производственной</w:t>
      </w:r>
      <w:r w:rsidRPr="00E6660E">
        <w:rPr>
          <w:rFonts w:ascii="Times New Roman" w:hAnsi="Times New Roman"/>
          <w:sz w:val="24"/>
          <w:szCs w:val="24"/>
        </w:rPr>
        <w:t xml:space="preserve"> практики </w:t>
      </w:r>
      <w:r w:rsidR="00E35880">
        <w:rPr>
          <w:rFonts w:ascii="Times New Roman" w:hAnsi="Times New Roman"/>
          <w:sz w:val="24"/>
          <w:szCs w:val="24"/>
        </w:rPr>
        <w:t>П</w:t>
      </w:r>
      <w:r w:rsidR="000278DC">
        <w:rPr>
          <w:rFonts w:ascii="Times New Roman" w:hAnsi="Times New Roman"/>
          <w:sz w:val="24"/>
          <w:szCs w:val="24"/>
        </w:rPr>
        <w:t xml:space="preserve">П.05.01 </w:t>
      </w:r>
      <w:r w:rsidRPr="00E6660E">
        <w:rPr>
          <w:rFonts w:ascii="Times New Roman" w:hAnsi="Times New Roman"/>
          <w:sz w:val="24"/>
          <w:szCs w:val="24"/>
        </w:rPr>
        <w:t xml:space="preserve">в рамках освоения </w:t>
      </w:r>
      <w:r w:rsidR="00292C7D" w:rsidRPr="00E6660E">
        <w:rPr>
          <w:rFonts w:ascii="Times New Roman" w:hAnsi="Times New Roman"/>
          <w:sz w:val="24"/>
          <w:szCs w:val="24"/>
        </w:rPr>
        <w:t>профессионального модуля ПМ.0</w:t>
      </w:r>
      <w:r w:rsidR="00664AF5">
        <w:rPr>
          <w:rFonts w:ascii="Times New Roman" w:hAnsi="Times New Roman"/>
          <w:sz w:val="24"/>
          <w:szCs w:val="24"/>
        </w:rPr>
        <w:t>5</w:t>
      </w:r>
      <w:r w:rsidR="00292C7D" w:rsidRPr="00E6660E">
        <w:rPr>
          <w:rFonts w:ascii="Times New Roman" w:hAnsi="Times New Roman"/>
          <w:sz w:val="24"/>
          <w:szCs w:val="24"/>
        </w:rPr>
        <w:t xml:space="preserve"> </w:t>
      </w:r>
      <w:r w:rsidR="00A568F9">
        <w:rPr>
          <w:rFonts w:ascii="Times New Roman" w:hAnsi="Times New Roman"/>
          <w:sz w:val="24"/>
          <w:szCs w:val="24"/>
        </w:rPr>
        <w:t>«</w:t>
      </w:r>
      <w:r w:rsidR="00687837">
        <w:rPr>
          <w:rFonts w:ascii="Times New Roman" w:hAnsi="Times New Roman"/>
          <w:sz w:val="24"/>
          <w:szCs w:val="24"/>
        </w:rPr>
        <w:t>В</w:t>
      </w:r>
      <w:r w:rsidR="00664AF5">
        <w:rPr>
          <w:rFonts w:ascii="Times New Roman" w:hAnsi="Times New Roman"/>
          <w:sz w:val="24"/>
          <w:szCs w:val="24"/>
        </w:rPr>
        <w:t>ыполнение раб</w:t>
      </w:r>
      <w:r w:rsidR="00664AF5" w:rsidRPr="00687837">
        <w:rPr>
          <w:rFonts w:ascii="Times New Roman" w:hAnsi="Times New Roman"/>
          <w:sz w:val="24"/>
          <w:szCs w:val="24"/>
        </w:rPr>
        <w:t>от по одной или нескольким профессиям, должностям служащих</w:t>
      </w:r>
      <w:r w:rsidR="00A568F9">
        <w:rPr>
          <w:rFonts w:ascii="Times New Roman" w:hAnsi="Times New Roman"/>
          <w:sz w:val="24"/>
          <w:szCs w:val="24"/>
        </w:rPr>
        <w:t>»</w:t>
      </w:r>
      <w:r w:rsidR="00664AF5" w:rsidRPr="00687837">
        <w:rPr>
          <w:rFonts w:ascii="Times New Roman" w:hAnsi="Times New Roman"/>
          <w:sz w:val="24"/>
          <w:szCs w:val="24"/>
        </w:rPr>
        <w:t xml:space="preserve"> </w:t>
      </w:r>
      <w:r w:rsidRPr="00687837">
        <w:rPr>
          <w:rFonts w:ascii="Times New Roman" w:hAnsi="Times New Roman"/>
          <w:sz w:val="24"/>
          <w:szCs w:val="24"/>
        </w:rPr>
        <w:t xml:space="preserve">составляет </w:t>
      </w:r>
      <w:r w:rsidR="003B2EE6">
        <w:rPr>
          <w:rFonts w:ascii="Times New Roman" w:hAnsi="Times New Roman"/>
          <w:sz w:val="24"/>
          <w:szCs w:val="24"/>
        </w:rPr>
        <w:t>108</w:t>
      </w:r>
      <w:r w:rsidRPr="00687837">
        <w:rPr>
          <w:rFonts w:ascii="Times New Roman" w:hAnsi="Times New Roman"/>
          <w:sz w:val="24"/>
          <w:szCs w:val="24"/>
        </w:rPr>
        <w:t xml:space="preserve"> час</w:t>
      </w:r>
      <w:r w:rsidR="00E6660E" w:rsidRPr="00687837">
        <w:rPr>
          <w:rFonts w:ascii="Times New Roman" w:hAnsi="Times New Roman"/>
          <w:sz w:val="24"/>
          <w:szCs w:val="24"/>
        </w:rPr>
        <w:t>а</w:t>
      </w:r>
      <w:r w:rsidRPr="00687837">
        <w:rPr>
          <w:rFonts w:ascii="Times New Roman" w:hAnsi="Times New Roman"/>
          <w:sz w:val="24"/>
          <w:szCs w:val="24"/>
        </w:rPr>
        <w:t xml:space="preserve"> (</w:t>
      </w:r>
      <w:r w:rsidR="003B2EE6">
        <w:rPr>
          <w:rFonts w:ascii="Times New Roman" w:hAnsi="Times New Roman"/>
          <w:sz w:val="24"/>
          <w:szCs w:val="24"/>
        </w:rPr>
        <w:t>3</w:t>
      </w:r>
      <w:r w:rsidRPr="00687837">
        <w:rPr>
          <w:rFonts w:ascii="Times New Roman" w:hAnsi="Times New Roman"/>
          <w:sz w:val="24"/>
          <w:szCs w:val="24"/>
        </w:rPr>
        <w:t xml:space="preserve"> недел</w:t>
      </w:r>
      <w:r w:rsidR="003B2EE6">
        <w:rPr>
          <w:rFonts w:ascii="Times New Roman" w:hAnsi="Times New Roman"/>
          <w:sz w:val="24"/>
          <w:szCs w:val="24"/>
        </w:rPr>
        <w:t>и</w:t>
      </w:r>
      <w:r w:rsidRPr="00687837">
        <w:rPr>
          <w:rFonts w:ascii="Times New Roman" w:hAnsi="Times New Roman"/>
          <w:sz w:val="24"/>
          <w:szCs w:val="24"/>
        </w:rPr>
        <w:t>).</w:t>
      </w:r>
    </w:p>
    <w:p w:rsidR="00E13AB6" w:rsidRPr="00C77342" w:rsidRDefault="00E13AB6" w:rsidP="003B2EE6">
      <w:pPr>
        <w:suppressAutoHyphens/>
        <w:spacing w:after="0" w:line="360" w:lineRule="auto"/>
        <w:ind w:firstLine="709"/>
        <w:jc w:val="both"/>
        <w:rPr>
          <w:rFonts w:ascii="Times New Roman" w:hAnsi="Times New Roman"/>
          <w:sz w:val="24"/>
          <w:szCs w:val="24"/>
        </w:rPr>
      </w:pPr>
      <w:r w:rsidRPr="00C77342">
        <w:rPr>
          <w:rFonts w:ascii="Times New Roman" w:hAnsi="Times New Roman"/>
          <w:sz w:val="24"/>
          <w:szCs w:val="24"/>
        </w:rPr>
        <w:t xml:space="preserve">Сроки </w:t>
      </w:r>
      <w:r w:rsidRPr="00E6660E">
        <w:rPr>
          <w:rFonts w:ascii="Times New Roman" w:hAnsi="Times New Roman"/>
          <w:sz w:val="24"/>
          <w:szCs w:val="24"/>
        </w:rPr>
        <w:t xml:space="preserve">проведения </w:t>
      </w:r>
      <w:r w:rsidR="00E35880">
        <w:rPr>
          <w:rFonts w:ascii="Times New Roman" w:hAnsi="Times New Roman"/>
          <w:sz w:val="24"/>
          <w:szCs w:val="24"/>
        </w:rPr>
        <w:t>производственной</w:t>
      </w:r>
      <w:r w:rsidRPr="00E6660E">
        <w:rPr>
          <w:rFonts w:ascii="Times New Roman" w:hAnsi="Times New Roman"/>
          <w:sz w:val="24"/>
          <w:szCs w:val="24"/>
        </w:rPr>
        <w:t xml:space="preserve"> практики</w:t>
      </w:r>
      <w:r w:rsidR="00E35880">
        <w:rPr>
          <w:rFonts w:ascii="Times New Roman" w:hAnsi="Times New Roman"/>
          <w:sz w:val="24"/>
          <w:szCs w:val="24"/>
        </w:rPr>
        <w:t xml:space="preserve"> П</w:t>
      </w:r>
      <w:r w:rsidR="00A568F9">
        <w:rPr>
          <w:rFonts w:ascii="Times New Roman" w:hAnsi="Times New Roman"/>
          <w:sz w:val="24"/>
          <w:szCs w:val="24"/>
        </w:rPr>
        <w:t>П.05.01</w:t>
      </w:r>
      <w:r w:rsidRPr="00E6660E">
        <w:rPr>
          <w:rFonts w:ascii="Times New Roman" w:hAnsi="Times New Roman"/>
          <w:sz w:val="24"/>
          <w:szCs w:val="24"/>
        </w:rPr>
        <w:t xml:space="preserve"> определяются рабочим учебным планом по специальности СПО 15.02.14 </w:t>
      </w:r>
      <w:r w:rsidR="00A568F9">
        <w:rPr>
          <w:rFonts w:ascii="Times New Roman" w:hAnsi="Times New Roman"/>
          <w:sz w:val="24"/>
          <w:szCs w:val="24"/>
        </w:rPr>
        <w:t>«</w:t>
      </w:r>
      <w:r w:rsidRPr="00E6660E">
        <w:rPr>
          <w:rFonts w:ascii="Times New Roman" w:hAnsi="Times New Roman"/>
          <w:sz w:val="24"/>
          <w:szCs w:val="24"/>
        </w:rPr>
        <w:t>Оснащение средствами автоматизации технологических процессов и производств (по отраслям)</w:t>
      </w:r>
      <w:r w:rsidR="00A568F9">
        <w:rPr>
          <w:rFonts w:ascii="Times New Roman" w:hAnsi="Times New Roman"/>
          <w:sz w:val="24"/>
          <w:szCs w:val="24"/>
        </w:rPr>
        <w:t>»</w:t>
      </w:r>
      <w:r w:rsidRPr="00C77342">
        <w:rPr>
          <w:rFonts w:ascii="Times New Roman" w:hAnsi="Times New Roman"/>
          <w:sz w:val="24"/>
          <w:szCs w:val="24"/>
        </w:rPr>
        <w:t xml:space="preserve"> </w:t>
      </w:r>
      <w:r w:rsidRPr="00E6660E">
        <w:rPr>
          <w:rFonts w:ascii="Times New Roman" w:hAnsi="Times New Roman"/>
          <w:sz w:val="24"/>
          <w:szCs w:val="24"/>
        </w:rPr>
        <w:t xml:space="preserve">и графиком учебного процесса. Практика проводится на </w:t>
      </w:r>
      <w:r w:rsidR="00664AF5">
        <w:rPr>
          <w:rFonts w:ascii="Times New Roman" w:hAnsi="Times New Roman"/>
          <w:sz w:val="24"/>
          <w:szCs w:val="24"/>
        </w:rPr>
        <w:t>2</w:t>
      </w:r>
      <w:r w:rsidRPr="00E6660E">
        <w:rPr>
          <w:rFonts w:ascii="Times New Roman" w:hAnsi="Times New Roman"/>
          <w:sz w:val="24"/>
          <w:szCs w:val="24"/>
        </w:rPr>
        <w:t xml:space="preserve"> курсе в </w:t>
      </w:r>
      <w:r w:rsidR="00664AF5">
        <w:rPr>
          <w:rFonts w:ascii="Times New Roman" w:hAnsi="Times New Roman"/>
          <w:sz w:val="24"/>
          <w:szCs w:val="24"/>
        </w:rPr>
        <w:t>4</w:t>
      </w:r>
      <w:r w:rsidRPr="00E6660E">
        <w:rPr>
          <w:rFonts w:ascii="Times New Roman" w:hAnsi="Times New Roman"/>
          <w:sz w:val="24"/>
          <w:szCs w:val="24"/>
        </w:rPr>
        <w:t xml:space="preserve"> семестре концентрированно.</w:t>
      </w:r>
    </w:p>
    <w:p w:rsidR="00E13AB6" w:rsidRPr="00C77342" w:rsidRDefault="00E13AB6" w:rsidP="003B2EE6">
      <w:pPr>
        <w:suppressAutoHyphens/>
        <w:spacing w:after="0" w:line="360" w:lineRule="auto"/>
        <w:ind w:firstLine="709"/>
        <w:jc w:val="both"/>
        <w:rPr>
          <w:rFonts w:ascii="Times New Roman" w:hAnsi="Times New Roman"/>
          <w:sz w:val="24"/>
          <w:szCs w:val="24"/>
        </w:rPr>
      </w:pPr>
    </w:p>
    <w:p w:rsidR="00E13AB6" w:rsidRPr="00A568F9" w:rsidRDefault="00E13AB6" w:rsidP="00E35880">
      <w:pPr>
        <w:spacing w:after="0" w:line="360" w:lineRule="auto"/>
        <w:ind w:firstLine="709"/>
        <w:rPr>
          <w:rFonts w:ascii="Times New Roman" w:hAnsi="Times New Roman"/>
          <w:sz w:val="24"/>
          <w:szCs w:val="24"/>
        </w:rPr>
      </w:pPr>
      <w:r w:rsidRPr="00686072">
        <w:rPr>
          <w:rFonts w:ascii="Times New Roman" w:hAnsi="Times New Roman"/>
          <w:b/>
          <w:sz w:val="24"/>
          <w:szCs w:val="24"/>
        </w:rPr>
        <w:t>1.</w:t>
      </w:r>
      <w:r w:rsidR="00A34477" w:rsidRPr="00686072">
        <w:rPr>
          <w:rFonts w:ascii="Times New Roman" w:hAnsi="Times New Roman"/>
          <w:b/>
          <w:sz w:val="24"/>
          <w:szCs w:val="24"/>
        </w:rPr>
        <w:t>5</w:t>
      </w:r>
      <w:r w:rsidRPr="00686072">
        <w:rPr>
          <w:rFonts w:ascii="Times New Roman" w:hAnsi="Times New Roman"/>
          <w:b/>
          <w:sz w:val="24"/>
          <w:szCs w:val="24"/>
        </w:rPr>
        <w:t xml:space="preserve">. </w:t>
      </w:r>
      <w:bookmarkStart w:id="3" w:name="bookmark8"/>
      <w:bookmarkStart w:id="4" w:name="bookmark9"/>
      <w:r w:rsidRPr="00686072">
        <w:rPr>
          <w:rFonts w:ascii="Times New Roman" w:hAnsi="Times New Roman"/>
          <w:b/>
          <w:sz w:val="24"/>
          <w:szCs w:val="24"/>
          <w:lang w:bidi="ru-RU"/>
        </w:rPr>
        <w:t xml:space="preserve">Место </w:t>
      </w:r>
      <w:r w:rsidR="00E35880" w:rsidRPr="00686072">
        <w:rPr>
          <w:rFonts w:ascii="Times New Roman" w:hAnsi="Times New Roman"/>
          <w:b/>
          <w:sz w:val="24"/>
          <w:szCs w:val="24"/>
        </w:rPr>
        <w:t>производственной</w:t>
      </w:r>
      <w:r w:rsidRPr="00686072">
        <w:rPr>
          <w:rFonts w:ascii="Times New Roman" w:hAnsi="Times New Roman"/>
          <w:b/>
          <w:sz w:val="24"/>
          <w:szCs w:val="24"/>
          <w:lang w:bidi="ru-RU"/>
        </w:rPr>
        <w:t xml:space="preserve"> практики </w:t>
      </w:r>
      <w:r w:rsidR="00E35880" w:rsidRPr="00686072">
        <w:rPr>
          <w:rFonts w:ascii="Times New Roman" w:hAnsi="Times New Roman"/>
          <w:b/>
          <w:sz w:val="24"/>
          <w:szCs w:val="24"/>
          <w:lang w:bidi="ru-RU"/>
        </w:rPr>
        <w:t>П</w:t>
      </w:r>
      <w:r w:rsidRPr="00686072">
        <w:rPr>
          <w:rFonts w:ascii="Times New Roman" w:hAnsi="Times New Roman"/>
          <w:b/>
          <w:sz w:val="24"/>
          <w:szCs w:val="24"/>
          <w:lang w:bidi="ru-RU"/>
        </w:rPr>
        <w:t>П.0</w:t>
      </w:r>
      <w:r w:rsidR="003B2EE6" w:rsidRPr="00686072">
        <w:rPr>
          <w:rFonts w:ascii="Times New Roman" w:hAnsi="Times New Roman"/>
          <w:b/>
          <w:sz w:val="24"/>
          <w:szCs w:val="24"/>
          <w:lang w:bidi="ru-RU"/>
        </w:rPr>
        <w:t>5</w:t>
      </w:r>
      <w:r w:rsidRPr="00686072">
        <w:rPr>
          <w:rFonts w:ascii="Times New Roman" w:hAnsi="Times New Roman"/>
          <w:b/>
          <w:sz w:val="24"/>
          <w:szCs w:val="24"/>
          <w:lang w:bidi="ru-RU"/>
        </w:rPr>
        <w:t>.01 в структуре профессионального модуля</w:t>
      </w:r>
      <w:r w:rsidRPr="00A568F9">
        <w:rPr>
          <w:rFonts w:ascii="Times New Roman" w:hAnsi="Times New Roman"/>
          <w:sz w:val="24"/>
          <w:szCs w:val="24"/>
          <w:lang w:bidi="ru-RU"/>
        </w:rPr>
        <w:t xml:space="preserve"> ПМ.0</w:t>
      </w:r>
      <w:bookmarkEnd w:id="3"/>
      <w:bookmarkEnd w:id="4"/>
      <w:r w:rsidR="003B2EE6" w:rsidRPr="00A568F9">
        <w:rPr>
          <w:rFonts w:ascii="Times New Roman" w:hAnsi="Times New Roman"/>
          <w:sz w:val="24"/>
          <w:szCs w:val="24"/>
          <w:lang w:bidi="ru-RU"/>
        </w:rPr>
        <w:t>5</w:t>
      </w:r>
      <w:r w:rsidR="00E35880">
        <w:rPr>
          <w:rFonts w:ascii="Times New Roman" w:hAnsi="Times New Roman"/>
          <w:sz w:val="24"/>
          <w:szCs w:val="24"/>
          <w:lang w:bidi="ru-RU"/>
        </w:rPr>
        <w:t xml:space="preserve"> </w:t>
      </w:r>
      <w:r w:rsidR="00E35880">
        <w:rPr>
          <w:rFonts w:ascii="Times New Roman" w:hAnsi="Times New Roman"/>
          <w:sz w:val="24"/>
          <w:szCs w:val="24"/>
        </w:rPr>
        <w:t>«Выполнение раб</w:t>
      </w:r>
      <w:r w:rsidR="00E35880" w:rsidRPr="00687837">
        <w:rPr>
          <w:rFonts w:ascii="Times New Roman" w:hAnsi="Times New Roman"/>
          <w:sz w:val="24"/>
          <w:szCs w:val="24"/>
        </w:rPr>
        <w:t>от по одной или нескольким профессиям, должностям служащих</w:t>
      </w:r>
      <w:r w:rsidR="00E35880">
        <w:rPr>
          <w:rFonts w:ascii="Times New Roman" w:hAnsi="Times New Roman"/>
          <w:sz w:val="24"/>
          <w:szCs w:val="24"/>
        </w:rPr>
        <w:t>».</w:t>
      </w:r>
    </w:p>
    <w:p w:rsidR="00E13AB6" w:rsidRPr="00C77342" w:rsidRDefault="00E35880" w:rsidP="003B2EE6">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Производственная</w:t>
      </w:r>
      <w:r w:rsidR="00E13AB6" w:rsidRPr="00E6660E">
        <w:rPr>
          <w:rFonts w:ascii="Times New Roman" w:hAnsi="Times New Roman"/>
          <w:sz w:val="24"/>
          <w:szCs w:val="24"/>
        </w:rPr>
        <w:t xml:space="preserve"> практика </w:t>
      </w:r>
      <w:r>
        <w:rPr>
          <w:rFonts w:ascii="Times New Roman" w:hAnsi="Times New Roman"/>
          <w:sz w:val="24"/>
          <w:szCs w:val="24"/>
        </w:rPr>
        <w:t>П</w:t>
      </w:r>
      <w:r w:rsidR="00E13AB6" w:rsidRPr="00E6660E">
        <w:rPr>
          <w:rFonts w:ascii="Times New Roman" w:hAnsi="Times New Roman"/>
          <w:sz w:val="24"/>
          <w:szCs w:val="24"/>
        </w:rPr>
        <w:t>П.0</w:t>
      </w:r>
      <w:r w:rsidR="00664AF5">
        <w:rPr>
          <w:rFonts w:ascii="Times New Roman" w:hAnsi="Times New Roman"/>
          <w:sz w:val="24"/>
          <w:szCs w:val="24"/>
        </w:rPr>
        <w:t>5</w:t>
      </w:r>
      <w:r w:rsidR="00E13AB6" w:rsidRPr="00E6660E">
        <w:rPr>
          <w:rFonts w:ascii="Times New Roman" w:hAnsi="Times New Roman"/>
          <w:sz w:val="24"/>
          <w:szCs w:val="24"/>
        </w:rPr>
        <w:t>.01 проводится, в соответствии с утвержденным учебным планом, пос</w:t>
      </w:r>
      <w:r w:rsidR="000278DC">
        <w:rPr>
          <w:rFonts w:ascii="Times New Roman" w:hAnsi="Times New Roman"/>
          <w:sz w:val="24"/>
          <w:szCs w:val="24"/>
        </w:rPr>
        <w:t>ле прохождения междисциплинарного курса</w:t>
      </w:r>
      <w:r w:rsidR="00E13AB6" w:rsidRPr="00C77342">
        <w:rPr>
          <w:rFonts w:ascii="Times New Roman" w:hAnsi="Times New Roman"/>
          <w:sz w:val="24"/>
          <w:szCs w:val="24"/>
        </w:rPr>
        <w:t xml:space="preserve"> (МДК) </w:t>
      </w:r>
      <w:r w:rsidR="000278DC" w:rsidRPr="00137AC5">
        <w:rPr>
          <w:rFonts w:ascii="Times New Roman" w:hAnsi="Times New Roman"/>
          <w:sz w:val="24"/>
          <w:szCs w:val="24"/>
        </w:rPr>
        <w:t>МДК.0</w:t>
      </w:r>
      <w:r w:rsidR="000278DC">
        <w:rPr>
          <w:rFonts w:ascii="Times New Roman" w:hAnsi="Times New Roman"/>
          <w:sz w:val="24"/>
          <w:szCs w:val="24"/>
        </w:rPr>
        <w:t>5</w:t>
      </w:r>
      <w:r w:rsidR="000278DC" w:rsidRPr="00137AC5">
        <w:rPr>
          <w:rFonts w:ascii="Times New Roman" w:hAnsi="Times New Roman"/>
          <w:sz w:val="24"/>
          <w:szCs w:val="24"/>
        </w:rPr>
        <w:t xml:space="preserve">.01 </w:t>
      </w:r>
      <w:r w:rsidR="000278DC">
        <w:rPr>
          <w:rFonts w:ascii="Times New Roman" w:hAnsi="Times New Roman"/>
          <w:sz w:val="24"/>
          <w:szCs w:val="24"/>
        </w:rPr>
        <w:t>«</w:t>
      </w:r>
      <w:r w:rsidR="000278DC" w:rsidRPr="00664AF5">
        <w:rPr>
          <w:rFonts w:ascii="Times New Roman" w:hAnsi="Times New Roman"/>
          <w:sz w:val="24"/>
          <w:szCs w:val="24"/>
        </w:rPr>
        <w:t>Выполнение работ по профессии «Слесарь по контрольно-измерительным приборам и автоматике</w:t>
      </w:r>
      <w:r w:rsidR="000278DC">
        <w:rPr>
          <w:rFonts w:ascii="Times New Roman" w:hAnsi="Times New Roman"/>
          <w:sz w:val="24"/>
          <w:szCs w:val="24"/>
        </w:rPr>
        <w:t xml:space="preserve"> (слесарь КИПиА)</w:t>
      </w:r>
      <w:r w:rsidR="000278DC" w:rsidRPr="00664AF5">
        <w:rPr>
          <w:rFonts w:ascii="Times New Roman" w:hAnsi="Times New Roman"/>
          <w:sz w:val="24"/>
          <w:szCs w:val="24"/>
        </w:rPr>
        <w:t>»</w:t>
      </w:r>
      <w:r w:rsidR="000278DC">
        <w:rPr>
          <w:rFonts w:ascii="Times New Roman" w:hAnsi="Times New Roman"/>
          <w:sz w:val="24"/>
          <w:szCs w:val="24"/>
        </w:rPr>
        <w:t xml:space="preserve"> </w:t>
      </w:r>
      <w:r w:rsidR="00E13AB6" w:rsidRPr="00C77342">
        <w:rPr>
          <w:rFonts w:ascii="Times New Roman" w:hAnsi="Times New Roman"/>
          <w:sz w:val="24"/>
          <w:szCs w:val="24"/>
        </w:rPr>
        <w:t xml:space="preserve">в рамках профессионального модуля </w:t>
      </w:r>
      <w:r w:rsidR="003B2EE6">
        <w:rPr>
          <w:rFonts w:ascii="Times New Roman" w:hAnsi="Times New Roman"/>
          <w:sz w:val="24"/>
          <w:szCs w:val="24"/>
        </w:rPr>
        <w:t xml:space="preserve">ПМ.05 </w:t>
      </w:r>
      <w:r w:rsidR="00E13AB6" w:rsidRPr="00C77342">
        <w:rPr>
          <w:rFonts w:ascii="Times New Roman" w:hAnsi="Times New Roman"/>
          <w:sz w:val="24"/>
          <w:szCs w:val="24"/>
        </w:rPr>
        <w:t>«</w:t>
      </w:r>
      <w:r w:rsidR="00687837" w:rsidRPr="00687837">
        <w:rPr>
          <w:rFonts w:ascii="Times New Roman" w:hAnsi="Times New Roman"/>
          <w:sz w:val="24"/>
          <w:szCs w:val="24"/>
        </w:rPr>
        <w:t>Выполнение работ по одно или нескольким профессиям рабочих, должностям служащих</w:t>
      </w:r>
      <w:r w:rsidR="000278DC">
        <w:rPr>
          <w:rFonts w:ascii="Times New Roman" w:hAnsi="Times New Roman"/>
          <w:sz w:val="24"/>
          <w:szCs w:val="24"/>
        </w:rPr>
        <w:t>»</w:t>
      </w:r>
    </w:p>
    <w:p w:rsidR="00664AF5" w:rsidRDefault="00664AF5" w:rsidP="003B2EE6">
      <w:pPr>
        <w:spacing w:after="0" w:line="360" w:lineRule="auto"/>
        <w:ind w:firstLine="709"/>
        <w:rPr>
          <w:rFonts w:ascii="Times New Roman" w:hAnsi="Times New Roman"/>
          <w:b/>
          <w:sz w:val="24"/>
          <w:szCs w:val="24"/>
        </w:rPr>
      </w:pPr>
    </w:p>
    <w:p w:rsidR="00E13AB6" w:rsidRPr="00686072" w:rsidRDefault="00E13AB6" w:rsidP="003B2EE6">
      <w:pPr>
        <w:spacing w:after="0" w:line="360" w:lineRule="auto"/>
        <w:ind w:firstLine="709"/>
        <w:rPr>
          <w:rFonts w:ascii="Times New Roman" w:hAnsi="Times New Roman"/>
          <w:b/>
          <w:sz w:val="24"/>
          <w:szCs w:val="24"/>
        </w:rPr>
      </w:pPr>
      <w:r w:rsidRPr="00686072">
        <w:rPr>
          <w:rFonts w:ascii="Times New Roman" w:hAnsi="Times New Roman"/>
          <w:b/>
          <w:sz w:val="24"/>
          <w:szCs w:val="24"/>
        </w:rPr>
        <w:t>1.</w:t>
      </w:r>
      <w:r w:rsidR="00A34477" w:rsidRPr="00686072">
        <w:rPr>
          <w:rFonts w:ascii="Times New Roman" w:hAnsi="Times New Roman"/>
          <w:b/>
          <w:sz w:val="24"/>
          <w:szCs w:val="24"/>
        </w:rPr>
        <w:t>6</w:t>
      </w:r>
      <w:r w:rsidRPr="00686072">
        <w:rPr>
          <w:rFonts w:ascii="Times New Roman" w:hAnsi="Times New Roman"/>
          <w:b/>
          <w:sz w:val="24"/>
          <w:szCs w:val="24"/>
        </w:rPr>
        <w:t xml:space="preserve">. </w:t>
      </w:r>
      <w:bookmarkStart w:id="5" w:name="bookmark12"/>
      <w:bookmarkStart w:id="6" w:name="bookmark13"/>
      <w:r w:rsidRPr="00686072">
        <w:rPr>
          <w:rFonts w:ascii="Times New Roman" w:hAnsi="Times New Roman"/>
          <w:b/>
          <w:sz w:val="24"/>
          <w:szCs w:val="24"/>
          <w:lang w:bidi="ru-RU"/>
        </w:rPr>
        <w:t>Место прохождения практики</w:t>
      </w:r>
      <w:bookmarkEnd w:id="5"/>
      <w:bookmarkEnd w:id="6"/>
    </w:p>
    <w:p w:rsidR="00E13AB6" w:rsidRPr="00C77342" w:rsidRDefault="004D2836" w:rsidP="003B2EE6">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 xml:space="preserve">Практическая подготовка производственной практики ПП.05.01 </w:t>
      </w:r>
      <w:r w:rsidR="00004B51">
        <w:rPr>
          <w:rFonts w:ascii="Times New Roman" w:hAnsi="Times New Roman"/>
          <w:sz w:val="24"/>
          <w:szCs w:val="24"/>
        </w:rPr>
        <w:t xml:space="preserve">проводится на промышленных предприятиях/ </w:t>
      </w:r>
      <w:r w:rsidR="00686072">
        <w:rPr>
          <w:rFonts w:ascii="Times New Roman" w:hAnsi="Times New Roman"/>
          <w:sz w:val="24"/>
          <w:szCs w:val="24"/>
        </w:rPr>
        <w:t>организациях после</w:t>
      </w:r>
      <w:r w:rsidR="00004B51">
        <w:rPr>
          <w:rFonts w:ascii="Times New Roman" w:hAnsi="Times New Roman"/>
          <w:sz w:val="24"/>
          <w:szCs w:val="24"/>
        </w:rPr>
        <w:t xml:space="preserve"> завершения изучения рабочей основной профессиональной образовательной программы профессионального модуля ПМ.05</w:t>
      </w:r>
      <w:r w:rsidR="00E13AB6" w:rsidRPr="00E6660E">
        <w:rPr>
          <w:rFonts w:ascii="Times New Roman" w:hAnsi="Times New Roman"/>
          <w:sz w:val="24"/>
          <w:szCs w:val="24"/>
        </w:rPr>
        <w:t>. Руководителями практики назначаются преподаватели дисциплин профессионального цикла</w:t>
      </w:r>
    </w:p>
    <w:p w:rsidR="00E13AB6" w:rsidRPr="00686072" w:rsidRDefault="00FA15F0" w:rsidP="003B2EE6">
      <w:pPr>
        <w:spacing w:after="0" w:line="360" w:lineRule="auto"/>
        <w:jc w:val="center"/>
        <w:rPr>
          <w:rFonts w:ascii="Times New Roman" w:hAnsi="Times New Roman"/>
          <w:b/>
          <w:sz w:val="24"/>
          <w:szCs w:val="24"/>
        </w:rPr>
      </w:pPr>
      <w:r>
        <w:rPr>
          <w:rFonts w:ascii="Times New Roman" w:hAnsi="Times New Roman"/>
          <w:b/>
          <w:sz w:val="24"/>
          <w:szCs w:val="24"/>
        </w:rPr>
        <w:br w:type="column"/>
      </w:r>
      <w:r w:rsidR="00E13AB6" w:rsidRPr="00686072">
        <w:rPr>
          <w:rFonts w:ascii="Times New Roman" w:hAnsi="Times New Roman"/>
          <w:b/>
          <w:sz w:val="24"/>
          <w:szCs w:val="24"/>
        </w:rPr>
        <w:lastRenderedPageBreak/>
        <w:t xml:space="preserve">2 СТРУКТУРА И СОДЕРЖАНИЕ </w:t>
      </w:r>
      <w:r w:rsidR="00004B51" w:rsidRPr="00686072">
        <w:rPr>
          <w:rFonts w:ascii="Times New Roman" w:hAnsi="Times New Roman"/>
          <w:b/>
          <w:caps/>
          <w:sz w:val="24"/>
          <w:szCs w:val="24"/>
        </w:rPr>
        <w:t>производственной</w:t>
      </w:r>
      <w:r w:rsidR="00E13AB6" w:rsidRPr="00686072">
        <w:rPr>
          <w:rFonts w:ascii="Times New Roman" w:hAnsi="Times New Roman"/>
          <w:b/>
          <w:caps/>
          <w:sz w:val="24"/>
          <w:szCs w:val="24"/>
        </w:rPr>
        <w:t xml:space="preserve"> П</w:t>
      </w:r>
      <w:r w:rsidR="00E13AB6" w:rsidRPr="00686072">
        <w:rPr>
          <w:rFonts w:ascii="Times New Roman" w:hAnsi="Times New Roman"/>
          <w:b/>
          <w:sz w:val="24"/>
          <w:szCs w:val="24"/>
        </w:rPr>
        <w:t>РАКТИКИ</w:t>
      </w:r>
      <w:r w:rsidR="00004B51" w:rsidRPr="00686072">
        <w:rPr>
          <w:rFonts w:ascii="Times New Roman" w:hAnsi="Times New Roman"/>
          <w:b/>
          <w:sz w:val="24"/>
          <w:szCs w:val="24"/>
        </w:rPr>
        <w:t xml:space="preserve"> ПП.05.01</w:t>
      </w:r>
    </w:p>
    <w:p w:rsidR="00E13AB6" w:rsidRPr="00686072" w:rsidRDefault="00E13AB6" w:rsidP="00C77342">
      <w:pPr>
        <w:suppressAutoHyphens/>
        <w:spacing w:after="0" w:line="240" w:lineRule="auto"/>
        <w:ind w:firstLine="709"/>
        <w:rPr>
          <w:rFonts w:ascii="Times New Roman" w:hAnsi="Times New Roman"/>
          <w:b/>
          <w:sz w:val="24"/>
          <w:szCs w:val="24"/>
        </w:rPr>
      </w:pPr>
    </w:p>
    <w:p w:rsidR="00E13AB6" w:rsidRPr="00686072" w:rsidRDefault="00E13AB6" w:rsidP="00C77342">
      <w:pPr>
        <w:suppressAutoHyphens/>
        <w:spacing w:after="0" w:line="240" w:lineRule="auto"/>
        <w:ind w:firstLine="709"/>
        <w:rPr>
          <w:rFonts w:ascii="Times New Roman" w:hAnsi="Times New Roman"/>
          <w:b/>
          <w:sz w:val="24"/>
          <w:szCs w:val="24"/>
        </w:rPr>
      </w:pPr>
      <w:r w:rsidRPr="00686072">
        <w:rPr>
          <w:rFonts w:ascii="Times New Roman" w:hAnsi="Times New Roman"/>
          <w:b/>
          <w:sz w:val="24"/>
          <w:szCs w:val="24"/>
        </w:rPr>
        <w:t xml:space="preserve">2.1. Тематический план и содержание </w:t>
      </w:r>
      <w:r w:rsidR="00004B51" w:rsidRPr="00686072">
        <w:rPr>
          <w:rFonts w:ascii="Times New Roman" w:hAnsi="Times New Roman"/>
          <w:b/>
          <w:sz w:val="24"/>
          <w:szCs w:val="24"/>
        </w:rPr>
        <w:t xml:space="preserve">производственной </w:t>
      </w:r>
      <w:r w:rsidRPr="00686072">
        <w:rPr>
          <w:rFonts w:ascii="Times New Roman" w:hAnsi="Times New Roman"/>
          <w:b/>
          <w:sz w:val="24"/>
          <w:szCs w:val="24"/>
        </w:rPr>
        <w:t>практики</w:t>
      </w:r>
    </w:p>
    <w:p w:rsidR="00E13AB6" w:rsidRPr="00A36BA4" w:rsidRDefault="00E13AB6" w:rsidP="00C77342">
      <w:pPr>
        <w:suppressAutoHyphens/>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6034"/>
        <w:gridCol w:w="934"/>
      </w:tblGrid>
      <w:tr w:rsidR="00E13AB6" w:rsidRPr="00A36BA4" w:rsidTr="00686072">
        <w:tc>
          <w:tcPr>
            <w:tcW w:w="1657" w:type="pct"/>
            <w:shd w:val="clear" w:color="auto" w:fill="auto"/>
            <w:vAlign w:val="center"/>
          </w:tcPr>
          <w:p w:rsidR="00E13AB6" w:rsidRPr="00A36BA4" w:rsidRDefault="00E13AB6" w:rsidP="00C77342">
            <w:pPr>
              <w:pStyle w:val="TableParagraph"/>
              <w:ind w:left="0"/>
              <w:jc w:val="center"/>
              <w:rPr>
                <w:sz w:val="24"/>
                <w:szCs w:val="24"/>
              </w:rPr>
            </w:pPr>
            <w:r w:rsidRPr="00A36BA4">
              <w:rPr>
                <w:sz w:val="24"/>
                <w:szCs w:val="24"/>
              </w:rPr>
              <w:t>Наименование разделов и тем</w:t>
            </w:r>
            <w:r w:rsidRPr="00A36BA4">
              <w:rPr>
                <w:spacing w:val="-57"/>
                <w:sz w:val="24"/>
                <w:szCs w:val="24"/>
              </w:rPr>
              <w:t xml:space="preserve"> </w:t>
            </w:r>
            <w:r w:rsidR="00004B51">
              <w:rPr>
                <w:sz w:val="24"/>
                <w:szCs w:val="24"/>
              </w:rPr>
              <w:t>производственной</w:t>
            </w:r>
            <w:r w:rsidRPr="00A36BA4">
              <w:rPr>
                <w:spacing w:val="-1"/>
                <w:sz w:val="24"/>
                <w:szCs w:val="24"/>
              </w:rPr>
              <w:t xml:space="preserve"> </w:t>
            </w:r>
            <w:r w:rsidRPr="00A36BA4">
              <w:rPr>
                <w:sz w:val="24"/>
                <w:szCs w:val="24"/>
              </w:rPr>
              <w:t>практики</w:t>
            </w:r>
          </w:p>
        </w:tc>
        <w:tc>
          <w:tcPr>
            <w:tcW w:w="2895" w:type="pct"/>
            <w:shd w:val="clear" w:color="auto" w:fill="auto"/>
            <w:vAlign w:val="center"/>
          </w:tcPr>
          <w:p w:rsidR="00E13AB6" w:rsidRPr="00A36BA4" w:rsidRDefault="00E13AB6" w:rsidP="00C77342">
            <w:pPr>
              <w:pStyle w:val="TableParagraph"/>
              <w:ind w:left="0"/>
              <w:jc w:val="center"/>
              <w:rPr>
                <w:sz w:val="24"/>
                <w:szCs w:val="24"/>
              </w:rPr>
            </w:pPr>
            <w:r w:rsidRPr="00A36BA4">
              <w:rPr>
                <w:sz w:val="24"/>
                <w:szCs w:val="24"/>
              </w:rPr>
              <w:t>Виды</w:t>
            </w:r>
            <w:r w:rsidRPr="00A36BA4">
              <w:rPr>
                <w:spacing w:val="-2"/>
                <w:sz w:val="24"/>
                <w:szCs w:val="24"/>
              </w:rPr>
              <w:t xml:space="preserve"> </w:t>
            </w:r>
            <w:r w:rsidRPr="00A36BA4">
              <w:rPr>
                <w:sz w:val="24"/>
                <w:szCs w:val="24"/>
              </w:rPr>
              <w:t>работ</w:t>
            </w:r>
          </w:p>
        </w:tc>
        <w:tc>
          <w:tcPr>
            <w:tcW w:w="448" w:type="pct"/>
            <w:shd w:val="clear" w:color="auto" w:fill="auto"/>
            <w:vAlign w:val="center"/>
          </w:tcPr>
          <w:p w:rsidR="00970955" w:rsidRPr="00A36BA4" w:rsidRDefault="00E13AB6" w:rsidP="00C77342">
            <w:pPr>
              <w:pStyle w:val="TableParagraph"/>
              <w:ind w:left="0"/>
              <w:jc w:val="center"/>
              <w:rPr>
                <w:spacing w:val="-58"/>
                <w:sz w:val="24"/>
                <w:szCs w:val="24"/>
              </w:rPr>
            </w:pPr>
            <w:r w:rsidRPr="00A36BA4">
              <w:rPr>
                <w:sz w:val="24"/>
                <w:szCs w:val="24"/>
              </w:rPr>
              <w:t>Объем</w:t>
            </w:r>
          </w:p>
          <w:p w:rsidR="00E13AB6" w:rsidRPr="00A36BA4" w:rsidRDefault="00E13AB6" w:rsidP="00C77342">
            <w:pPr>
              <w:pStyle w:val="TableParagraph"/>
              <w:ind w:left="0"/>
              <w:jc w:val="center"/>
              <w:rPr>
                <w:sz w:val="24"/>
                <w:szCs w:val="24"/>
              </w:rPr>
            </w:pPr>
            <w:r w:rsidRPr="00A36BA4">
              <w:rPr>
                <w:sz w:val="24"/>
                <w:szCs w:val="24"/>
              </w:rPr>
              <w:t>часов</w:t>
            </w:r>
          </w:p>
        </w:tc>
      </w:tr>
      <w:tr w:rsidR="00EC68DB" w:rsidRPr="00A36BA4" w:rsidTr="00686072">
        <w:tc>
          <w:tcPr>
            <w:tcW w:w="1657" w:type="pct"/>
            <w:shd w:val="clear" w:color="auto" w:fill="auto"/>
          </w:tcPr>
          <w:p w:rsidR="00EC68DB" w:rsidRPr="00A36BA4" w:rsidRDefault="00EC68DB" w:rsidP="00EC68DB">
            <w:pPr>
              <w:pStyle w:val="TableParagraph"/>
              <w:ind w:left="0"/>
            </w:pPr>
            <w:r w:rsidRPr="00A36BA4">
              <w:t>Тема 1. Охрана труда</w:t>
            </w:r>
          </w:p>
        </w:tc>
        <w:tc>
          <w:tcPr>
            <w:tcW w:w="2895" w:type="pct"/>
            <w:shd w:val="clear" w:color="auto" w:fill="auto"/>
          </w:tcPr>
          <w:p w:rsidR="00EC68DB" w:rsidRPr="00A36BA4" w:rsidRDefault="00EC68DB" w:rsidP="00EC68DB">
            <w:pPr>
              <w:pStyle w:val="TableParagraph"/>
              <w:tabs>
                <w:tab w:val="left" w:pos="265"/>
              </w:tabs>
              <w:ind w:left="24" w:right="384"/>
            </w:pPr>
            <w:r w:rsidRPr="00A36BA4">
              <w:t>1. Требования охраны труда</w:t>
            </w:r>
          </w:p>
          <w:p w:rsidR="00EC68DB" w:rsidRPr="00A36BA4" w:rsidRDefault="00EC68DB" w:rsidP="00EC68DB">
            <w:pPr>
              <w:pStyle w:val="TableParagraph"/>
              <w:tabs>
                <w:tab w:val="left" w:pos="265"/>
              </w:tabs>
              <w:ind w:left="24" w:right="384"/>
            </w:pPr>
          </w:p>
        </w:tc>
        <w:tc>
          <w:tcPr>
            <w:tcW w:w="448" w:type="pct"/>
            <w:shd w:val="clear" w:color="auto" w:fill="auto"/>
            <w:vAlign w:val="center"/>
          </w:tcPr>
          <w:p w:rsidR="00EC68DB" w:rsidRPr="00A36BA4" w:rsidRDefault="003B2EE6" w:rsidP="00D475B1">
            <w:pPr>
              <w:pStyle w:val="TableParagraph"/>
              <w:ind w:left="0"/>
              <w:jc w:val="center"/>
            </w:pPr>
            <w:r w:rsidRPr="00A36BA4">
              <w:t>4</w:t>
            </w:r>
          </w:p>
        </w:tc>
      </w:tr>
      <w:tr w:rsidR="00E13AB6" w:rsidRPr="00A36BA4" w:rsidTr="00686072">
        <w:tc>
          <w:tcPr>
            <w:tcW w:w="1657" w:type="pct"/>
            <w:shd w:val="clear" w:color="auto" w:fill="auto"/>
          </w:tcPr>
          <w:p w:rsidR="00E13AB6" w:rsidRPr="00A36BA4" w:rsidRDefault="00E13AB6" w:rsidP="003A0006">
            <w:pPr>
              <w:pStyle w:val="TableParagraph"/>
              <w:ind w:left="0"/>
            </w:pPr>
            <w:r w:rsidRPr="00A36BA4">
              <w:t xml:space="preserve">Тема </w:t>
            </w:r>
            <w:r w:rsidR="003A0006" w:rsidRPr="00A36BA4">
              <w:t>2</w:t>
            </w:r>
            <w:r w:rsidR="00970955" w:rsidRPr="00A36BA4">
              <w:t>.</w:t>
            </w:r>
            <w:r w:rsidRPr="00A36BA4">
              <w:t xml:space="preserve"> </w:t>
            </w:r>
            <w:r w:rsidR="00C316D6" w:rsidRPr="00A36BA4">
              <w:t>Слесарно-сборочные работы</w:t>
            </w:r>
          </w:p>
        </w:tc>
        <w:tc>
          <w:tcPr>
            <w:tcW w:w="2895" w:type="pct"/>
            <w:shd w:val="clear" w:color="auto" w:fill="auto"/>
          </w:tcPr>
          <w:p w:rsidR="00C316D6" w:rsidRPr="00A36BA4" w:rsidRDefault="00C316D6" w:rsidP="003A0006">
            <w:pPr>
              <w:pStyle w:val="TableParagraph"/>
              <w:numPr>
                <w:ilvl w:val="0"/>
                <w:numId w:val="31"/>
              </w:numPr>
              <w:tabs>
                <w:tab w:val="left" w:pos="374"/>
              </w:tabs>
              <w:ind w:left="-52" w:right="384" w:firstLine="52"/>
            </w:pPr>
            <w:r w:rsidRPr="00A36BA4">
              <w:t xml:space="preserve">Организация рабочего места слесаря. </w:t>
            </w:r>
          </w:p>
          <w:p w:rsidR="00E13AB6" w:rsidRPr="00A36BA4" w:rsidRDefault="00C316D6" w:rsidP="003A0006">
            <w:pPr>
              <w:pStyle w:val="TableParagraph"/>
              <w:numPr>
                <w:ilvl w:val="0"/>
                <w:numId w:val="31"/>
              </w:numPr>
              <w:tabs>
                <w:tab w:val="left" w:pos="374"/>
              </w:tabs>
              <w:ind w:left="-52" w:right="384" w:firstLine="52"/>
            </w:pPr>
            <w:r w:rsidRPr="00A36BA4">
              <w:t>Требования к организации рабочего места слесаря.</w:t>
            </w:r>
          </w:p>
          <w:p w:rsidR="00EC68DB" w:rsidRPr="00A36BA4" w:rsidRDefault="00C316D6" w:rsidP="003A0006">
            <w:pPr>
              <w:pStyle w:val="TableParagraph"/>
              <w:numPr>
                <w:ilvl w:val="0"/>
                <w:numId w:val="31"/>
              </w:numPr>
              <w:tabs>
                <w:tab w:val="left" w:pos="374"/>
              </w:tabs>
              <w:ind w:left="-52" w:right="384" w:firstLine="52"/>
            </w:pPr>
            <w:r w:rsidRPr="00A36BA4">
              <w:t xml:space="preserve">Организация рабочего места слесаря. </w:t>
            </w:r>
          </w:p>
          <w:p w:rsidR="00EC68DB" w:rsidRPr="00A36BA4" w:rsidRDefault="00C316D6" w:rsidP="003A0006">
            <w:pPr>
              <w:pStyle w:val="TableParagraph"/>
              <w:numPr>
                <w:ilvl w:val="0"/>
                <w:numId w:val="31"/>
              </w:numPr>
              <w:tabs>
                <w:tab w:val="left" w:pos="374"/>
              </w:tabs>
              <w:ind w:left="-52" w:right="384" w:firstLine="52"/>
            </w:pPr>
            <w:r w:rsidRPr="00A36BA4">
              <w:t>Требования к организации рабочего места слесаря.</w:t>
            </w:r>
          </w:p>
          <w:p w:rsidR="00EC68DB" w:rsidRPr="00A36BA4" w:rsidRDefault="00EC68DB" w:rsidP="003A0006">
            <w:pPr>
              <w:pStyle w:val="TableParagraph"/>
              <w:numPr>
                <w:ilvl w:val="0"/>
                <w:numId w:val="31"/>
              </w:numPr>
              <w:tabs>
                <w:tab w:val="left" w:pos="374"/>
              </w:tabs>
              <w:ind w:left="-52" w:right="384" w:firstLine="52"/>
            </w:pPr>
            <w:r w:rsidRPr="00A36BA4">
              <w:t xml:space="preserve">Разметка. </w:t>
            </w:r>
          </w:p>
          <w:p w:rsidR="00EC68DB" w:rsidRPr="00A36BA4" w:rsidRDefault="00EC68DB" w:rsidP="003A0006">
            <w:pPr>
              <w:pStyle w:val="TableParagraph"/>
              <w:numPr>
                <w:ilvl w:val="0"/>
                <w:numId w:val="31"/>
              </w:numPr>
              <w:tabs>
                <w:tab w:val="left" w:pos="374"/>
              </w:tabs>
              <w:ind w:left="-52" w:right="384" w:firstLine="52"/>
            </w:pPr>
            <w:r w:rsidRPr="00A36BA4">
              <w:t xml:space="preserve">Инструменты для разметки. </w:t>
            </w:r>
          </w:p>
          <w:p w:rsidR="00EC68DB" w:rsidRPr="00A36BA4" w:rsidRDefault="00EC68DB" w:rsidP="003A0006">
            <w:pPr>
              <w:pStyle w:val="TableParagraph"/>
              <w:numPr>
                <w:ilvl w:val="0"/>
                <w:numId w:val="31"/>
              </w:numPr>
              <w:tabs>
                <w:tab w:val="left" w:pos="374"/>
              </w:tabs>
              <w:ind w:left="-52" w:right="384" w:firstLine="52"/>
            </w:pPr>
            <w:r w:rsidRPr="00A36BA4">
              <w:t>Приемы плоскостной разметки.</w:t>
            </w:r>
          </w:p>
          <w:p w:rsidR="00EC68DB" w:rsidRPr="00A36BA4" w:rsidRDefault="00EC68DB" w:rsidP="003A0006">
            <w:pPr>
              <w:pStyle w:val="TableParagraph"/>
              <w:numPr>
                <w:ilvl w:val="0"/>
                <w:numId w:val="31"/>
              </w:numPr>
              <w:tabs>
                <w:tab w:val="left" w:pos="374"/>
              </w:tabs>
              <w:ind w:left="-52" w:right="384" w:firstLine="52"/>
            </w:pPr>
            <w:r w:rsidRPr="00A36BA4">
              <w:t xml:space="preserve">Опиливание. </w:t>
            </w:r>
          </w:p>
          <w:p w:rsidR="00EC68DB" w:rsidRPr="00A36BA4" w:rsidRDefault="00EC68DB" w:rsidP="003A0006">
            <w:pPr>
              <w:pStyle w:val="TableParagraph"/>
              <w:numPr>
                <w:ilvl w:val="0"/>
                <w:numId w:val="31"/>
              </w:numPr>
              <w:tabs>
                <w:tab w:val="left" w:pos="374"/>
              </w:tabs>
              <w:ind w:left="-52" w:right="384" w:firstLine="52"/>
            </w:pPr>
            <w:r w:rsidRPr="00A36BA4">
              <w:t xml:space="preserve">Инструменты для опиливания. </w:t>
            </w:r>
          </w:p>
          <w:p w:rsidR="00EC68DB" w:rsidRPr="00A36BA4" w:rsidRDefault="00EC68DB" w:rsidP="003A0006">
            <w:pPr>
              <w:pStyle w:val="TableParagraph"/>
              <w:numPr>
                <w:ilvl w:val="0"/>
                <w:numId w:val="31"/>
              </w:numPr>
              <w:tabs>
                <w:tab w:val="left" w:pos="374"/>
              </w:tabs>
              <w:ind w:left="-52" w:right="384" w:firstLine="52"/>
            </w:pPr>
            <w:r w:rsidRPr="00A36BA4">
              <w:t xml:space="preserve">Подготовка к опиливанию. </w:t>
            </w:r>
          </w:p>
          <w:p w:rsidR="00EC68DB" w:rsidRPr="00A36BA4" w:rsidRDefault="00EC68DB" w:rsidP="003A0006">
            <w:pPr>
              <w:pStyle w:val="TableParagraph"/>
              <w:numPr>
                <w:ilvl w:val="0"/>
                <w:numId w:val="31"/>
              </w:numPr>
              <w:tabs>
                <w:tab w:val="left" w:pos="374"/>
              </w:tabs>
              <w:ind w:left="-52" w:right="384" w:firstLine="52"/>
            </w:pPr>
            <w:r w:rsidRPr="00A36BA4">
              <w:t>Приемы опиливания</w:t>
            </w:r>
          </w:p>
          <w:p w:rsidR="00EC68DB" w:rsidRPr="00A36BA4" w:rsidRDefault="00EC68DB" w:rsidP="003A0006">
            <w:pPr>
              <w:pStyle w:val="TableParagraph"/>
              <w:numPr>
                <w:ilvl w:val="0"/>
                <w:numId w:val="31"/>
              </w:numPr>
              <w:tabs>
                <w:tab w:val="left" w:pos="374"/>
              </w:tabs>
              <w:ind w:left="-52" w:right="384" w:firstLine="52"/>
            </w:pPr>
            <w:r w:rsidRPr="00A36BA4">
              <w:t>Резанье металла.</w:t>
            </w:r>
          </w:p>
          <w:p w:rsidR="00EC68DB" w:rsidRPr="00A36BA4" w:rsidRDefault="00EC68DB" w:rsidP="003A0006">
            <w:pPr>
              <w:pStyle w:val="TableParagraph"/>
              <w:numPr>
                <w:ilvl w:val="0"/>
                <w:numId w:val="31"/>
              </w:numPr>
              <w:tabs>
                <w:tab w:val="left" w:pos="374"/>
              </w:tabs>
              <w:ind w:left="-52" w:right="384" w:firstLine="52"/>
            </w:pPr>
            <w:r w:rsidRPr="00A36BA4">
              <w:t>Инструменты для резания.</w:t>
            </w:r>
          </w:p>
          <w:p w:rsidR="00EC68DB" w:rsidRPr="00A36BA4" w:rsidRDefault="00EC68DB" w:rsidP="003A0006">
            <w:pPr>
              <w:pStyle w:val="TableParagraph"/>
              <w:numPr>
                <w:ilvl w:val="0"/>
                <w:numId w:val="31"/>
              </w:numPr>
              <w:tabs>
                <w:tab w:val="left" w:pos="374"/>
              </w:tabs>
              <w:ind w:left="-52" w:right="384" w:firstLine="52"/>
            </w:pPr>
            <w:r w:rsidRPr="00A36BA4">
              <w:t xml:space="preserve">Правка металла. </w:t>
            </w:r>
          </w:p>
          <w:p w:rsidR="00EC68DB" w:rsidRPr="00A36BA4" w:rsidRDefault="00EC68DB" w:rsidP="003A0006">
            <w:pPr>
              <w:pStyle w:val="TableParagraph"/>
              <w:numPr>
                <w:ilvl w:val="0"/>
                <w:numId w:val="31"/>
              </w:numPr>
              <w:tabs>
                <w:tab w:val="left" w:pos="374"/>
              </w:tabs>
              <w:ind w:left="-52" w:right="384" w:firstLine="52"/>
            </w:pPr>
            <w:r w:rsidRPr="00A36BA4">
              <w:t xml:space="preserve">Гибка металла. </w:t>
            </w:r>
          </w:p>
          <w:p w:rsidR="00EC68DB" w:rsidRPr="00A36BA4" w:rsidRDefault="00EC68DB" w:rsidP="003A0006">
            <w:pPr>
              <w:pStyle w:val="TableParagraph"/>
              <w:numPr>
                <w:ilvl w:val="0"/>
                <w:numId w:val="31"/>
              </w:numPr>
              <w:tabs>
                <w:tab w:val="left" w:pos="374"/>
              </w:tabs>
              <w:ind w:left="-52" w:right="384" w:firstLine="52"/>
            </w:pPr>
            <w:r w:rsidRPr="00A36BA4">
              <w:t>Гибка листового и полосового металла</w:t>
            </w:r>
          </w:p>
        </w:tc>
        <w:tc>
          <w:tcPr>
            <w:tcW w:w="448" w:type="pct"/>
            <w:shd w:val="clear" w:color="auto" w:fill="auto"/>
            <w:vAlign w:val="center"/>
          </w:tcPr>
          <w:p w:rsidR="00E13AB6" w:rsidRPr="00A36BA4" w:rsidRDefault="003B2EE6" w:rsidP="00C77342">
            <w:pPr>
              <w:pStyle w:val="TableParagraph"/>
              <w:ind w:left="0"/>
              <w:jc w:val="center"/>
              <w:rPr>
                <w:sz w:val="24"/>
                <w:szCs w:val="24"/>
              </w:rPr>
            </w:pPr>
            <w:r w:rsidRPr="00A36BA4">
              <w:rPr>
                <w:sz w:val="24"/>
                <w:szCs w:val="24"/>
              </w:rPr>
              <w:t>36</w:t>
            </w:r>
          </w:p>
        </w:tc>
      </w:tr>
      <w:tr w:rsidR="00C316D6" w:rsidRPr="00A36BA4" w:rsidTr="00686072">
        <w:tc>
          <w:tcPr>
            <w:tcW w:w="1657" w:type="pct"/>
            <w:shd w:val="clear" w:color="auto" w:fill="auto"/>
          </w:tcPr>
          <w:p w:rsidR="00C316D6" w:rsidRPr="00A36BA4" w:rsidRDefault="003A0006" w:rsidP="00C77342">
            <w:pPr>
              <w:pStyle w:val="TableParagraph"/>
              <w:ind w:left="0"/>
            </w:pPr>
            <w:r w:rsidRPr="00A36BA4">
              <w:t xml:space="preserve">Тема 3. </w:t>
            </w:r>
            <w:r w:rsidR="00C316D6" w:rsidRPr="00A36BA4">
              <w:t>Монтаж элементов систем автоматизации</w:t>
            </w:r>
          </w:p>
        </w:tc>
        <w:tc>
          <w:tcPr>
            <w:tcW w:w="2895" w:type="pct"/>
            <w:shd w:val="clear" w:color="auto" w:fill="auto"/>
          </w:tcPr>
          <w:p w:rsidR="00C316D6" w:rsidRPr="00A36BA4" w:rsidRDefault="00EC68DB" w:rsidP="003A0006">
            <w:pPr>
              <w:pStyle w:val="TableParagraph"/>
              <w:numPr>
                <w:ilvl w:val="0"/>
                <w:numId w:val="32"/>
              </w:numPr>
              <w:tabs>
                <w:tab w:val="left" w:pos="374"/>
              </w:tabs>
              <w:ind w:left="0" w:right="384" w:hanging="52"/>
            </w:pPr>
            <w:r w:rsidRPr="00A36BA4">
              <w:t>Монтаж элементов систем автоматизации.</w:t>
            </w:r>
          </w:p>
        </w:tc>
        <w:tc>
          <w:tcPr>
            <w:tcW w:w="448" w:type="pct"/>
            <w:shd w:val="clear" w:color="auto" w:fill="auto"/>
            <w:vAlign w:val="center"/>
          </w:tcPr>
          <w:p w:rsidR="00C316D6" w:rsidRPr="00A36BA4" w:rsidRDefault="003B2EE6" w:rsidP="00C77342">
            <w:pPr>
              <w:pStyle w:val="TableParagraph"/>
              <w:ind w:left="0"/>
              <w:jc w:val="center"/>
              <w:rPr>
                <w:sz w:val="24"/>
                <w:szCs w:val="24"/>
              </w:rPr>
            </w:pPr>
            <w:r w:rsidRPr="00A36BA4">
              <w:rPr>
                <w:sz w:val="24"/>
                <w:szCs w:val="24"/>
              </w:rPr>
              <w:t>34</w:t>
            </w:r>
          </w:p>
        </w:tc>
      </w:tr>
      <w:tr w:rsidR="00C316D6" w:rsidRPr="00A36BA4" w:rsidTr="00686072">
        <w:tc>
          <w:tcPr>
            <w:tcW w:w="1657" w:type="pct"/>
            <w:shd w:val="clear" w:color="auto" w:fill="auto"/>
          </w:tcPr>
          <w:p w:rsidR="00C316D6" w:rsidRPr="00A36BA4" w:rsidRDefault="003A0006" w:rsidP="00C77342">
            <w:pPr>
              <w:pStyle w:val="TableParagraph"/>
              <w:ind w:left="0"/>
            </w:pPr>
            <w:r w:rsidRPr="00A36BA4">
              <w:t xml:space="preserve">Тема 4. </w:t>
            </w:r>
            <w:r w:rsidR="00C316D6" w:rsidRPr="00A36BA4">
              <w:t>Эксплуатация средств измерений.</w:t>
            </w:r>
          </w:p>
        </w:tc>
        <w:tc>
          <w:tcPr>
            <w:tcW w:w="2895" w:type="pct"/>
            <w:shd w:val="clear" w:color="auto" w:fill="auto"/>
          </w:tcPr>
          <w:p w:rsidR="00C316D6" w:rsidRPr="00A36BA4" w:rsidRDefault="00C316D6" w:rsidP="003A0006">
            <w:pPr>
              <w:pStyle w:val="TableParagraph"/>
              <w:numPr>
                <w:ilvl w:val="0"/>
                <w:numId w:val="33"/>
              </w:numPr>
              <w:tabs>
                <w:tab w:val="left" w:pos="374"/>
              </w:tabs>
              <w:ind w:left="0" w:right="384" w:hanging="52"/>
            </w:pPr>
            <w:r w:rsidRPr="00A36BA4">
              <w:t>Эксплуатация средств измерений.</w:t>
            </w:r>
          </w:p>
          <w:p w:rsidR="00C316D6" w:rsidRPr="00A36BA4" w:rsidRDefault="00C316D6" w:rsidP="003A0006">
            <w:pPr>
              <w:pStyle w:val="TableParagraph"/>
              <w:numPr>
                <w:ilvl w:val="0"/>
                <w:numId w:val="33"/>
              </w:numPr>
              <w:tabs>
                <w:tab w:val="left" w:pos="374"/>
              </w:tabs>
              <w:ind w:left="0" w:right="384" w:hanging="52"/>
            </w:pPr>
            <w:r w:rsidRPr="00A36BA4">
              <w:t>Проверка изделия на работоспособность.</w:t>
            </w:r>
          </w:p>
          <w:p w:rsidR="00C316D6" w:rsidRPr="00A36BA4" w:rsidRDefault="00C316D6" w:rsidP="003A0006">
            <w:pPr>
              <w:pStyle w:val="TableParagraph"/>
              <w:tabs>
                <w:tab w:val="left" w:pos="374"/>
              </w:tabs>
              <w:ind w:left="0" w:right="384" w:hanging="52"/>
            </w:pPr>
          </w:p>
        </w:tc>
        <w:tc>
          <w:tcPr>
            <w:tcW w:w="448" w:type="pct"/>
            <w:shd w:val="clear" w:color="auto" w:fill="auto"/>
            <w:vAlign w:val="center"/>
          </w:tcPr>
          <w:p w:rsidR="00C316D6" w:rsidRPr="00A36BA4" w:rsidRDefault="003B2EE6" w:rsidP="00C77342">
            <w:pPr>
              <w:pStyle w:val="TableParagraph"/>
              <w:ind w:left="0"/>
              <w:jc w:val="center"/>
              <w:rPr>
                <w:sz w:val="24"/>
                <w:szCs w:val="24"/>
              </w:rPr>
            </w:pPr>
            <w:r w:rsidRPr="00A36BA4">
              <w:rPr>
                <w:sz w:val="24"/>
                <w:szCs w:val="24"/>
              </w:rPr>
              <w:t>34</w:t>
            </w:r>
          </w:p>
        </w:tc>
      </w:tr>
      <w:tr w:rsidR="00E13AB6" w:rsidRPr="00A36BA4" w:rsidTr="00686072">
        <w:tc>
          <w:tcPr>
            <w:tcW w:w="1657" w:type="pct"/>
            <w:shd w:val="clear" w:color="auto" w:fill="auto"/>
          </w:tcPr>
          <w:p w:rsidR="00E13AB6" w:rsidRPr="00A36BA4" w:rsidRDefault="00E13AB6" w:rsidP="00C77342">
            <w:pPr>
              <w:pStyle w:val="TableParagraph"/>
              <w:ind w:left="0"/>
              <w:rPr>
                <w:sz w:val="24"/>
                <w:szCs w:val="24"/>
              </w:rPr>
            </w:pPr>
            <w:r w:rsidRPr="00A36BA4">
              <w:rPr>
                <w:sz w:val="24"/>
                <w:szCs w:val="24"/>
              </w:rPr>
              <w:t>Дифференцированный</w:t>
            </w:r>
            <w:r w:rsidRPr="00A36BA4">
              <w:rPr>
                <w:spacing w:val="-5"/>
                <w:sz w:val="24"/>
                <w:szCs w:val="24"/>
              </w:rPr>
              <w:t xml:space="preserve"> </w:t>
            </w:r>
            <w:r w:rsidRPr="00A36BA4">
              <w:rPr>
                <w:sz w:val="24"/>
                <w:szCs w:val="24"/>
              </w:rPr>
              <w:t>зачет</w:t>
            </w:r>
          </w:p>
        </w:tc>
        <w:tc>
          <w:tcPr>
            <w:tcW w:w="2895" w:type="pct"/>
            <w:shd w:val="clear" w:color="auto" w:fill="auto"/>
          </w:tcPr>
          <w:p w:rsidR="00E13AB6" w:rsidRPr="00A568F9" w:rsidRDefault="00E13AB6" w:rsidP="00C77342">
            <w:pPr>
              <w:pStyle w:val="TableParagraph"/>
              <w:ind w:left="0"/>
            </w:pPr>
            <w:r w:rsidRPr="00A568F9">
              <w:t>1.</w:t>
            </w:r>
            <w:r w:rsidRPr="00A568F9">
              <w:rPr>
                <w:spacing w:val="21"/>
              </w:rPr>
              <w:t xml:space="preserve"> </w:t>
            </w:r>
            <w:r w:rsidRPr="00A568F9">
              <w:t>Защита</w:t>
            </w:r>
            <w:r w:rsidRPr="00A568F9">
              <w:rPr>
                <w:spacing w:val="-4"/>
              </w:rPr>
              <w:t xml:space="preserve"> </w:t>
            </w:r>
            <w:r w:rsidRPr="00A568F9">
              <w:t>отчета</w:t>
            </w:r>
            <w:r w:rsidRPr="00A568F9">
              <w:rPr>
                <w:spacing w:val="-3"/>
              </w:rPr>
              <w:t xml:space="preserve"> </w:t>
            </w:r>
            <w:r w:rsidRPr="00A568F9">
              <w:t>по</w:t>
            </w:r>
            <w:r w:rsidRPr="00A568F9">
              <w:rPr>
                <w:spacing w:val="-3"/>
              </w:rPr>
              <w:t xml:space="preserve"> </w:t>
            </w:r>
            <w:r w:rsidR="00E6660E" w:rsidRPr="00A568F9">
              <w:t>учебной</w:t>
            </w:r>
            <w:r w:rsidR="00A568F9">
              <w:t xml:space="preserve"> </w:t>
            </w:r>
            <w:r w:rsidRPr="00A568F9">
              <w:rPr>
                <w:spacing w:val="-57"/>
              </w:rPr>
              <w:t xml:space="preserve"> </w:t>
            </w:r>
            <w:r w:rsidR="00A36BA4" w:rsidRPr="00A568F9">
              <w:rPr>
                <w:spacing w:val="-57"/>
              </w:rPr>
              <w:t xml:space="preserve"> </w:t>
            </w:r>
            <w:r w:rsidRPr="00A568F9">
              <w:t>практике</w:t>
            </w:r>
          </w:p>
        </w:tc>
        <w:tc>
          <w:tcPr>
            <w:tcW w:w="448" w:type="pct"/>
            <w:shd w:val="clear" w:color="auto" w:fill="auto"/>
            <w:vAlign w:val="center"/>
          </w:tcPr>
          <w:p w:rsidR="00E13AB6" w:rsidRPr="00A36BA4" w:rsidRDefault="006215CB" w:rsidP="00C77342">
            <w:pPr>
              <w:pStyle w:val="TableParagraph"/>
              <w:ind w:left="0"/>
              <w:jc w:val="center"/>
              <w:rPr>
                <w:sz w:val="24"/>
                <w:szCs w:val="24"/>
              </w:rPr>
            </w:pPr>
            <w:r w:rsidRPr="00A36BA4">
              <w:rPr>
                <w:sz w:val="24"/>
                <w:szCs w:val="24"/>
              </w:rPr>
              <w:t>-</w:t>
            </w:r>
          </w:p>
        </w:tc>
      </w:tr>
      <w:tr w:rsidR="00E13AB6" w:rsidRPr="00A36BA4" w:rsidTr="00686072">
        <w:tc>
          <w:tcPr>
            <w:tcW w:w="1657" w:type="pct"/>
            <w:shd w:val="clear" w:color="auto" w:fill="auto"/>
          </w:tcPr>
          <w:p w:rsidR="00E13AB6" w:rsidRPr="00A36BA4" w:rsidRDefault="00E13AB6" w:rsidP="00C77342">
            <w:pPr>
              <w:pStyle w:val="TableParagraph"/>
              <w:ind w:left="0"/>
              <w:rPr>
                <w:sz w:val="24"/>
                <w:szCs w:val="24"/>
              </w:rPr>
            </w:pPr>
            <w:r w:rsidRPr="00A36BA4">
              <w:rPr>
                <w:sz w:val="24"/>
                <w:szCs w:val="24"/>
              </w:rPr>
              <w:t>Итого</w:t>
            </w:r>
          </w:p>
        </w:tc>
        <w:tc>
          <w:tcPr>
            <w:tcW w:w="2895" w:type="pct"/>
            <w:shd w:val="clear" w:color="auto" w:fill="auto"/>
          </w:tcPr>
          <w:p w:rsidR="00E13AB6" w:rsidRPr="00A568F9" w:rsidRDefault="00E13AB6" w:rsidP="00C77342">
            <w:pPr>
              <w:pStyle w:val="TableParagraph"/>
              <w:ind w:left="0"/>
            </w:pPr>
          </w:p>
        </w:tc>
        <w:tc>
          <w:tcPr>
            <w:tcW w:w="448" w:type="pct"/>
            <w:shd w:val="clear" w:color="auto" w:fill="auto"/>
            <w:vAlign w:val="center"/>
          </w:tcPr>
          <w:p w:rsidR="00E13AB6" w:rsidRPr="00A36BA4" w:rsidRDefault="003B2EE6" w:rsidP="00C77342">
            <w:pPr>
              <w:pStyle w:val="TableParagraph"/>
              <w:ind w:left="0"/>
              <w:jc w:val="center"/>
              <w:rPr>
                <w:sz w:val="24"/>
                <w:szCs w:val="24"/>
              </w:rPr>
            </w:pPr>
            <w:r w:rsidRPr="00A36BA4">
              <w:rPr>
                <w:sz w:val="24"/>
                <w:szCs w:val="24"/>
              </w:rPr>
              <w:t>108</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686072">
          <w:pgSz w:w="11907" w:h="16840"/>
          <w:pgMar w:top="1134" w:right="851" w:bottom="992" w:left="851" w:header="709" w:footer="340" w:gutter="0"/>
          <w:cols w:space="720"/>
          <w:docGrid w:linePitch="299"/>
        </w:sectPr>
      </w:pPr>
    </w:p>
    <w:p w:rsidR="00004B51" w:rsidRPr="00686072" w:rsidRDefault="00A568F9" w:rsidP="00A568F9">
      <w:pPr>
        <w:spacing w:after="0" w:line="360" w:lineRule="auto"/>
        <w:jc w:val="center"/>
        <w:rPr>
          <w:rFonts w:ascii="Times New Roman" w:hAnsi="Times New Roman"/>
          <w:b/>
          <w:bCs/>
          <w:sz w:val="24"/>
          <w:szCs w:val="24"/>
        </w:rPr>
      </w:pPr>
      <w:r w:rsidRPr="00686072">
        <w:rPr>
          <w:rFonts w:ascii="Times New Roman" w:hAnsi="Times New Roman"/>
          <w:b/>
          <w:bCs/>
          <w:sz w:val="24"/>
          <w:szCs w:val="24"/>
        </w:rPr>
        <w:lastRenderedPageBreak/>
        <w:t>3</w:t>
      </w:r>
      <w:r w:rsidR="006D529D" w:rsidRPr="00686072">
        <w:rPr>
          <w:rFonts w:ascii="Times New Roman" w:hAnsi="Times New Roman"/>
          <w:b/>
          <w:bCs/>
          <w:sz w:val="24"/>
          <w:szCs w:val="24"/>
        </w:rPr>
        <w:t xml:space="preserve"> </w:t>
      </w:r>
      <w:r w:rsidR="004E1C1E" w:rsidRPr="00686072">
        <w:rPr>
          <w:rFonts w:ascii="Times New Roman" w:hAnsi="Times New Roman"/>
          <w:b/>
          <w:bCs/>
          <w:sz w:val="24"/>
          <w:szCs w:val="24"/>
        </w:rPr>
        <w:t>УСЛОВИЯ РЕАЛИЗАЦ</w:t>
      </w:r>
      <w:r w:rsidR="00C31757" w:rsidRPr="00686072">
        <w:rPr>
          <w:rFonts w:ascii="Times New Roman" w:hAnsi="Times New Roman"/>
          <w:b/>
          <w:bCs/>
          <w:sz w:val="24"/>
          <w:szCs w:val="24"/>
        </w:rPr>
        <w:t xml:space="preserve">ИИ ПРОГРАММЫ </w:t>
      </w:r>
    </w:p>
    <w:p w:rsidR="00050ACF" w:rsidRPr="00004B51" w:rsidRDefault="00004B51" w:rsidP="00A568F9">
      <w:pPr>
        <w:spacing w:after="0" w:line="360" w:lineRule="auto"/>
        <w:jc w:val="center"/>
        <w:rPr>
          <w:rFonts w:ascii="Times New Roman" w:hAnsi="Times New Roman"/>
          <w:bCs/>
          <w:caps/>
          <w:sz w:val="24"/>
          <w:szCs w:val="24"/>
        </w:rPr>
      </w:pPr>
      <w:r w:rsidRPr="00004B51">
        <w:rPr>
          <w:rFonts w:ascii="Times New Roman" w:hAnsi="Times New Roman"/>
          <w:caps/>
          <w:sz w:val="24"/>
          <w:szCs w:val="24"/>
        </w:rPr>
        <w:t>производственной</w:t>
      </w:r>
      <w:r w:rsidR="00292C7D" w:rsidRPr="00004B51">
        <w:rPr>
          <w:rFonts w:ascii="Times New Roman" w:hAnsi="Times New Roman"/>
          <w:bCs/>
          <w:caps/>
          <w:sz w:val="24"/>
          <w:szCs w:val="24"/>
        </w:rPr>
        <w:t xml:space="preserve"> ПРАКТИКИ</w:t>
      </w:r>
      <w:r>
        <w:rPr>
          <w:rFonts w:ascii="Times New Roman" w:hAnsi="Times New Roman"/>
          <w:bCs/>
          <w:caps/>
          <w:sz w:val="24"/>
          <w:szCs w:val="24"/>
        </w:rPr>
        <w:t xml:space="preserve"> П</w:t>
      </w:r>
      <w:r w:rsidR="00A568F9" w:rsidRPr="00004B51">
        <w:rPr>
          <w:rFonts w:ascii="Times New Roman" w:hAnsi="Times New Roman"/>
          <w:bCs/>
          <w:caps/>
          <w:sz w:val="24"/>
          <w:szCs w:val="24"/>
        </w:rPr>
        <w:t>П.05.01</w:t>
      </w:r>
    </w:p>
    <w:p w:rsidR="00292C7D" w:rsidRPr="00004B51" w:rsidRDefault="00292C7D" w:rsidP="00A568F9">
      <w:pPr>
        <w:spacing w:after="0" w:line="360" w:lineRule="auto"/>
        <w:jc w:val="center"/>
        <w:rPr>
          <w:rFonts w:ascii="Times New Roman" w:hAnsi="Times New Roman"/>
          <w:bCs/>
          <w:caps/>
          <w:sz w:val="24"/>
          <w:szCs w:val="24"/>
        </w:rPr>
      </w:pPr>
    </w:p>
    <w:p w:rsidR="004E1C1E" w:rsidRPr="00686072" w:rsidRDefault="004E1C1E" w:rsidP="00A568F9">
      <w:pPr>
        <w:spacing w:after="0" w:line="360" w:lineRule="auto"/>
        <w:ind w:firstLine="709"/>
        <w:rPr>
          <w:rFonts w:ascii="Times New Roman" w:hAnsi="Times New Roman"/>
          <w:b/>
          <w:bCs/>
          <w:sz w:val="24"/>
          <w:szCs w:val="24"/>
          <w:lang w:bidi="ru-RU"/>
        </w:rPr>
      </w:pPr>
      <w:r w:rsidRPr="00686072">
        <w:rPr>
          <w:rFonts w:ascii="Times New Roman" w:hAnsi="Times New Roman"/>
          <w:b/>
          <w:bCs/>
          <w:sz w:val="24"/>
          <w:szCs w:val="24"/>
        </w:rPr>
        <w:t xml:space="preserve">3.1. </w:t>
      </w:r>
      <w:bookmarkStart w:id="7" w:name="bookmark16"/>
      <w:bookmarkStart w:id="8" w:name="bookmark17"/>
      <w:r w:rsidR="008662ED" w:rsidRPr="0068607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A568F9">
      <w:pPr>
        <w:suppressAutoHyphens/>
        <w:spacing w:after="0" w:line="36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A568F9">
      <w:pPr>
        <w:suppressAutoHyphens/>
        <w:spacing w:after="0" w:line="36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A568F9">
      <w:pPr>
        <w:suppressAutoHyphens/>
        <w:spacing w:after="0" w:line="36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A568F9">
      <w:pPr>
        <w:suppressAutoHyphens/>
        <w:spacing w:after="0" w:line="360" w:lineRule="auto"/>
        <w:ind w:firstLine="709"/>
        <w:jc w:val="both"/>
        <w:rPr>
          <w:rFonts w:ascii="Times New Roman" w:hAnsi="Times New Roman"/>
          <w:bCs/>
          <w:i/>
          <w:sz w:val="24"/>
          <w:szCs w:val="24"/>
        </w:rPr>
      </w:pPr>
    </w:p>
    <w:p w:rsidR="008662ED" w:rsidRPr="00686072" w:rsidRDefault="008662ED" w:rsidP="00A568F9">
      <w:pPr>
        <w:spacing w:after="0" w:line="360" w:lineRule="auto"/>
        <w:ind w:firstLine="709"/>
        <w:rPr>
          <w:rFonts w:ascii="Times New Roman" w:hAnsi="Times New Roman"/>
          <w:b/>
          <w:bCs/>
          <w:sz w:val="24"/>
          <w:szCs w:val="24"/>
        </w:rPr>
      </w:pPr>
      <w:r w:rsidRPr="00686072">
        <w:rPr>
          <w:rFonts w:ascii="Times New Roman" w:hAnsi="Times New Roman"/>
          <w:b/>
          <w:bCs/>
          <w:sz w:val="24"/>
          <w:szCs w:val="24"/>
        </w:rPr>
        <w:t xml:space="preserve">3.2. </w:t>
      </w:r>
      <w:bookmarkStart w:id="9" w:name="bookmark18"/>
      <w:bookmarkStart w:id="10" w:name="bookmark19"/>
      <w:r w:rsidRPr="0068607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004B51" w:rsidRDefault="00004B51" w:rsidP="00004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Оборудование и технологическое оснащение рабочих мест должно соответствовать нормам и требованиям предприятий – баз практики.</w:t>
      </w:r>
    </w:p>
    <w:p w:rsidR="00004B51" w:rsidRDefault="00004B51" w:rsidP="00004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sz w:val="24"/>
          <w:szCs w:val="24"/>
        </w:rPr>
        <w:t>Студент-практикант должен иметь комплекты электрического и контрольно-измерительного инструмента</w:t>
      </w:r>
      <w:r>
        <w:rPr>
          <w:rFonts w:ascii="Times New Roman" w:hAnsi="Times New Roman"/>
          <w:bCs/>
          <w:sz w:val="24"/>
          <w:szCs w:val="24"/>
        </w:rPr>
        <w:t>.</w:t>
      </w:r>
    </w:p>
    <w:p w:rsidR="00004B51" w:rsidRDefault="00004B51" w:rsidP="00004B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p>
    <w:p w:rsidR="00340ACF" w:rsidRPr="00686072" w:rsidRDefault="008662ED" w:rsidP="00A568F9">
      <w:pPr>
        <w:spacing w:after="0" w:line="360" w:lineRule="auto"/>
        <w:ind w:firstLine="709"/>
        <w:rPr>
          <w:rFonts w:ascii="Times New Roman" w:hAnsi="Times New Roman"/>
          <w:b/>
          <w:bCs/>
          <w:sz w:val="24"/>
          <w:szCs w:val="24"/>
        </w:rPr>
      </w:pPr>
      <w:r w:rsidRPr="00686072">
        <w:rPr>
          <w:rFonts w:ascii="Times New Roman" w:hAnsi="Times New Roman"/>
          <w:b/>
          <w:bCs/>
          <w:sz w:val="24"/>
          <w:szCs w:val="24"/>
        </w:rPr>
        <w:t>3.3</w:t>
      </w:r>
      <w:r w:rsidR="00340ACF" w:rsidRPr="00686072">
        <w:rPr>
          <w:rFonts w:ascii="Times New Roman" w:hAnsi="Times New Roman"/>
          <w:b/>
          <w:bCs/>
          <w:sz w:val="24"/>
          <w:szCs w:val="24"/>
        </w:rPr>
        <w:t>. Информационное обеспечение реализации программы</w:t>
      </w:r>
    </w:p>
    <w:p w:rsidR="00CC1FB7" w:rsidRPr="00C77342" w:rsidRDefault="00340ACF" w:rsidP="00A568F9">
      <w:pPr>
        <w:suppressAutoHyphens/>
        <w:spacing w:after="0" w:line="36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A568F9" w:rsidRDefault="00CC1FB7" w:rsidP="00A568F9">
      <w:pPr>
        <w:spacing w:after="0" w:line="360" w:lineRule="auto"/>
        <w:ind w:firstLine="709"/>
        <w:contextualSpacing/>
        <w:rPr>
          <w:rFonts w:ascii="Times New Roman" w:hAnsi="Times New Roman"/>
          <w:b/>
          <w:sz w:val="24"/>
          <w:szCs w:val="24"/>
        </w:rPr>
      </w:pPr>
    </w:p>
    <w:p w:rsidR="00627E1C" w:rsidRPr="00A568F9" w:rsidRDefault="008662ED" w:rsidP="00A568F9">
      <w:pPr>
        <w:pStyle w:val="ae"/>
        <w:spacing w:before="0" w:after="0" w:line="360" w:lineRule="auto"/>
        <w:ind w:left="0" w:firstLine="709"/>
        <w:contextualSpacing/>
      </w:pPr>
      <w:r w:rsidRPr="00A568F9">
        <w:t>3.3</w:t>
      </w:r>
      <w:r w:rsidR="003F08F7" w:rsidRPr="00A568F9">
        <w:t xml:space="preserve">.1. </w:t>
      </w:r>
      <w:r w:rsidR="00F82A9B" w:rsidRPr="00A568F9">
        <w:rPr>
          <w:lang w:val="ru-RU"/>
        </w:rPr>
        <w:t xml:space="preserve">Основные </w:t>
      </w:r>
      <w:r w:rsidR="00050ACF" w:rsidRPr="00A568F9">
        <w:rPr>
          <w:lang w:val="ru-RU"/>
        </w:rPr>
        <w:t>печатные</w:t>
      </w:r>
      <w:r w:rsidR="00CC1FB7" w:rsidRPr="00A568F9">
        <w:t xml:space="preserve"> издания</w:t>
      </w:r>
    </w:p>
    <w:p w:rsidR="00687837" w:rsidRPr="00687837" w:rsidRDefault="00687837" w:rsidP="00A568F9">
      <w:pPr>
        <w:suppressAutoHyphens/>
        <w:spacing w:after="0" w:line="360" w:lineRule="auto"/>
        <w:ind w:firstLine="709"/>
        <w:jc w:val="both"/>
        <w:rPr>
          <w:rFonts w:ascii="Times New Roman" w:hAnsi="Times New Roman"/>
          <w:bCs/>
          <w:sz w:val="24"/>
          <w:szCs w:val="24"/>
        </w:rPr>
      </w:pPr>
      <w:r w:rsidRPr="00687837">
        <w:rPr>
          <w:rFonts w:ascii="Times New Roman" w:hAnsi="Times New Roman"/>
          <w:bCs/>
          <w:sz w:val="24"/>
          <w:szCs w:val="24"/>
        </w:rPr>
        <w:t>1.</w:t>
      </w:r>
      <w:r>
        <w:rPr>
          <w:rFonts w:ascii="Times New Roman" w:hAnsi="Times New Roman"/>
          <w:bCs/>
          <w:sz w:val="24"/>
          <w:szCs w:val="24"/>
        </w:rPr>
        <w:t> </w:t>
      </w:r>
      <w:r w:rsidRPr="00687837">
        <w:rPr>
          <w:rFonts w:ascii="Times New Roman" w:hAnsi="Times New Roman"/>
          <w:bCs/>
          <w:sz w:val="24"/>
          <w:szCs w:val="24"/>
        </w:rPr>
        <w:t xml:space="preserve">Мирошин, Д.Г. Слесарное </w:t>
      </w:r>
      <w:r w:rsidR="00686072" w:rsidRPr="00687837">
        <w:rPr>
          <w:rFonts w:ascii="Times New Roman" w:hAnsi="Times New Roman"/>
          <w:bCs/>
          <w:sz w:val="24"/>
          <w:szCs w:val="24"/>
        </w:rPr>
        <w:t>дело:</w:t>
      </w:r>
      <w:r w:rsidRPr="00687837">
        <w:rPr>
          <w:rFonts w:ascii="Times New Roman" w:hAnsi="Times New Roman"/>
          <w:bCs/>
          <w:sz w:val="24"/>
          <w:szCs w:val="24"/>
        </w:rPr>
        <w:t xml:space="preserve"> учебное пособие для среднего профессионального образования – Москва : издательство Юрайт, 2021. – 334 с.</w:t>
      </w:r>
    </w:p>
    <w:p w:rsidR="00687837" w:rsidRPr="00687837" w:rsidRDefault="00687837" w:rsidP="00A568F9">
      <w:pPr>
        <w:suppressAutoHyphens/>
        <w:spacing w:after="0" w:line="360" w:lineRule="auto"/>
        <w:ind w:firstLine="709"/>
        <w:jc w:val="both"/>
        <w:rPr>
          <w:rFonts w:ascii="Times New Roman" w:hAnsi="Times New Roman"/>
          <w:bCs/>
          <w:sz w:val="24"/>
          <w:szCs w:val="24"/>
        </w:rPr>
      </w:pPr>
      <w:r w:rsidRPr="00687837">
        <w:rPr>
          <w:rFonts w:ascii="Times New Roman" w:hAnsi="Times New Roman"/>
          <w:bCs/>
          <w:sz w:val="24"/>
          <w:szCs w:val="24"/>
        </w:rPr>
        <w:t>2.</w:t>
      </w:r>
      <w:r>
        <w:rPr>
          <w:rFonts w:ascii="Times New Roman" w:hAnsi="Times New Roman"/>
          <w:bCs/>
          <w:sz w:val="24"/>
          <w:szCs w:val="24"/>
        </w:rPr>
        <w:t> </w:t>
      </w:r>
      <w:r w:rsidRPr="00687837">
        <w:rPr>
          <w:rFonts w:ascii="Times New Roman" w:hAnsi="Times New Roman"/>
          <w:bCs/>
          <w:sz w:val="24"/>
          <w:szCs w:val="24"/>
        </w:rPr>
        <w:t xml:space="preserve">Мирошин, Д.Г. Слесарное дело. </w:t>
      </w:r>
      <w:r w:rsidR="00686072" w:rsidRPr="00687837">
        <w:rPr>
          <w:rFonts w:ascii="Times New Roman" w:hAnsi="Times New Roman"/>
          <w:bCs/>
          <w:sz w:val="24"/>
          <w:szCs w:val="24"/>
        </w:rPr>
        <w:t>Практикум:</w:t>
      </w:r>
      <w:r w:rsidRPr="00687837">
        <w:rPr>
          <w:rFonts w:ascii="Times New Roman" w:hAnsi="Times New Roman"/>
          <w:bCs/>
          <w:sz w:val="24"/>
          <w:szCs w:val="24"/>
        </w:rPr>
        <w:t xml:space="preserve"> учебное пособие для среднего профессионального образования – Москва : издательство Юрайт, 2021. – 247 с.</w:t>
      </w:r>
    </w:p>
    <w:p w:rsidR="00687837" w:rsidRPr="00687837" w:rsidRDefault="00687837" w:rsidP="00A568F9">
      <w:pPr>
        <w:suppressAutoHyphens/>
        <w:spacing w:after="0" w:line="360" w:lineRule="auto"/>
        <w:ind w:firstLine="709"/>
        <w:jc w:val="both"/>
        <w:rPr>
          <w:rFonts w:ascii="Times New Roman" w:hAnsi="Times New Roman"/>
          <w:bCs/>
          <w:sz w:val="24"/>
          <w:szCs w:val="24"/>
        </w:rPr>
      </w:pPr>
      <w:r w:rsidRPr="00687837">
        <w:rPr>
          <w:rFonts w:ascii="Times New Roman" w:hAnsi="Times New Roman"/>
          <w:bCs/>
          <w:sz w:val="24"/>
          <w:szCs w:val="24"/>
        </w:rPr>
        <w:t>3.</w:t>
      </w:r>
      <w:r>
        <w:rPr>
          <w:rFonts w:ascii="Times New Roman" w:hAnsi="Times New Roman"/>
          <w:bCs/>
          <w:sz w:val="24"/>
          <w:szCs w:val="24"/>
        </w:rPr>
        <w:t> </w:t>
      </w:r>
      <w:r w:rsidRPr="00687837">
        <w:rPr>
          <w:rFonts w:ascii="Times New Roman" w:hAnsi="Times New Roman"/>
          <w:bCs/>
          <w:sz w:val="24"/>
          <w:szCs w:val="24"/>
        </w:rPr>
        <w:t>Сибикин Ю.Д. Электробезопасность при эксплуатации электроустановок промышленных п</w:t>
      </w:r>
      <w:r w:rsidR="00BE0A4B">
        <w:rPr>
          <w:rFonts w:ascii="Times New Roman" w:hAnsi="Times New Roman"/>
          <w:bCs/>
          <w:sz w:val="24"/>
          <w:szCs w:val="24"/>
        </w:rPr>
        <w:t>редприятий. - М:. Академия, 2019</w:t>
      </w:r>
      <w:r w:rsidRPr="00687837">
        <w:rPr>
          <w:rFonts w:ascii="Times New Roman" w:hAnsi="Times New Roman"/>
          <w:bCs/>
          <w:sz w:val="24"/>
          <w:szCs w:val="24"/>
        </w:rPr>
        <w:t xml:space="preserve">. </w:t>
      </w:r>
    </w:p>
    <w:p w:rsidR="001135E0" w:rsidRPr="00687837" w:rsidRDefault="00687837" w:rsidP="00A568F9">
      <w:pPr>
        <w:suppressAutoHyphens/>
        <w:spacing w:after="0" w:line="360" w:lineRule="auto"/>
        <w:ind w:firstLine="709"/>
        <w:jc w:val="both"/>
        <w:rPr>
          <w:rFonts w:ascii="Times New Roman" w:hAnsi="Times New Roman"/>
          <w:bCs/>
          <w:sz w:val="24"/>
          <w:szCs w:val="24"/>
        </w:rPr>
      </w:pPr>
      <w:r w:rsidRPr="00687837">
        <w:rPr>
          <w:rFonts w:ascii="Times New Roman" w:hAnsi="Times New Roman"/>
          <w:bCs/>
          <w:sz w:val="24"/>
          <w:szCs w:val="24"/>
        </w:rPr>
        <w:lastRenderedPageBreak/>
        <w:t>4.</w:t>
      </w:r>
      <w:r>
        <w:rPr>
          <w:rFonts w:ascii="Times New Roman" w:hAnsi="Times New Roman"/>
          <w:bCs/>
          <w:sz w:val="24"/>
          <w:szCs w:val="24"/>
        </w:rPr>
        <w:t> </w:t>
      </w:r>
      <w:r w:rsidRPr="00687837">
        <w:rPr>
          <w:rFonts w:ascii="Times New Roman" w:hAnsi="Times New Roman"/>
          <w:bCs/>
          <w:sz w:val="24"/>
          <w:szCs w:val="24"/>
        </w:rPr>
        <w:t xml:space="preserve">Шишмарев В.Ю. Измерительная техника: учебник для студ. учреждений сред. проф, образования / В.Ю. Шишмарев. - 5-е </w:t>
      </w:r>
      <w:r w:rsidR="00BE0A4B">
        <w:rPr>
          <w:rFonts w:ascii="Times New Roman" w:hAnsi="Times New Roman"/>
          <w:bCs/>
          <w:sz w:val="24"/>
          <w:szCs w:val="24"/>
        </w:rPr>
        <w:t>изд., стер. - М.: Академия, 2019</w:t>
      </w:r>
      <w:r w:rsidRPr="00687837">
        <w:rPr>
          <w:rFonts w:ascii="Times New Roman" w:hAnsi="Times New Roman"/>
          <w:bCs/>
          <w:sz w:val="24"/>
          <w:szCs w:val="24"/>
        </w:rPr>
        <w:t xml:space="preserve">. </w:t>
      </w:r>
    </w:p>
    <w:p w:rsidR="00687837" w:rsidRDefault="00687837" w:rsidP="00A568F9">
      <w:pPr>
        <w:spacing w:after="0" w:line="360" w:lineRule="auto"/>
        <w:ind w:firstLine="709"/>
        <w:contextualSpacing/>
        <w:rPr>
          <w:rFonts w:ascii="Times New Roman" w:hAnsi="Times New Roman"/>
          <w:b/>
          <w:sz w:val="24"/>
          <w:szCs w:val="24"/>
        </w:rPr>
      </w:pPr>
    </w:p>
    <w:p w:rsidR="00CC1FB7" w:rsidRPr="00A568F9" w:rsidRDefault="008662ED" w:rsidP="00A568F9">
      <w:pPr>
        <w:spacing w:after="0" w:line="360" w:lineRule="auto"/>
        <w:ind w:firstLine="709"/>
        <w:contextualSpacing/>
        <w:rPr>
          <w:rFonts w:ascii="Times New Roman" w:hAnsi="Times New Roman"/>
          <w:sz w:val="24"/>
          <w:szCs w:val="24"/>
        </w:rPr>
      </w:pPr>
      <w:r w:rsidRPr="00A568F9">
        <w:rPr>
          <w:rFonts w:ascii="Times New Roman" w:hAnsi="Times New Roman"/>
          <w:sz w:val="24"/>
          <w:szCs w:val="24"/>
        </w:rPr>
        <w:t>3.3</w:t>
      </w:r>
      <w:r w:rsidR="003F08F7" w:rsidRPr="00A568F9">
        <w:rPr>
          <w:rFonts w:ascii="Times New Roman" w:hAnsi="Times New Roman"/>
          <w:sz w:val="24"/>
          <w:szCs w:val="24"/>
        </w:rPr>
        <w:t xml:space="preserve">.2. </w:t>
      </w:r>
      <w:r w:rsidR="00291EC0" w:rsidRPr="00A568F9">
        <w:rPr>
          <w:rFonts w:ascii="Times New Roman" w:hAnsi="Times New Roman"/>
          <w:sz w:val="24"/>
          <w:szCs w:val="24"/>
        </w:rPr>
        <w:t>Основные э</w:t>
      </w:r>
      <w:r w:rsidR="00CC1FB7" w:rsidRPr="00A568F9">
        <w:rPr>
          <w:rFonts w:ascii="Times New Roman" w:hAnsi="Times New Roman"/>
          <w:sz w:val="24"/>
          <w:szCs w:val="24"/>
        </w:rPr>
        <w:t xml:space="preserve">лектронные </w:t>
      </w:r>
      <w:r w:rsidR="00594361" w:rsidRPr="00A568F9">
        <w:rPr>
          <w:rFonts w:ascii="Times New Roman" w:hAnsi="Times New Roman"/>
          <w:sz w:val="24"/>
          <w:szCs w:val="24"/>
        </w:rPr>
        <w:t>издания</w:t>
      </w:r>
    </w:p>
    <w:p w:rsidR="000066D9" w:rsidRPr="000066D9" w:rsidRDefault="000066D9" w:rsidP="00A568F9">
      <w:pPr>
        <w:suppressAutoHyphens/>
        <w:spacing w:after="0" w:line="360" w:lineRule="auto"/>
        <w:ind w:firstLine="709"/>
        <w:jc w:val="both"/>
        <w:rPr>
          <w:rFonts w:ascii="Times New Roman" w:hAnsi="Times New Roman"/>
          <w:bCs/>
          <w:sz w:val="24"/>
          <w:szCs w:val="24"/>
        </w:rPr>
      </w:pPr>
      <w:r w:rsidRPr="000066D9">
        <w:rPr>
          <w:rFonts w:ascii="Times New Roman" w:hAnsi="Times New Roman"/>
          <w:bCs/>
          <w:sz w:val="24"/>
          <w:szCs w:val="24"/>
        </w:rPr>
        <w:t xml:space="preserve">1. Мастер-классы по теме Работа с металлом. [Электронный ресурс]/ URL: https://www.livemaster.ru/masterclasses/rabota-s-metallom. </w:t>
      </w:r>
    </w:p>
    <w:p w:rsidR="000066D9" w:rsidRPr="000066D9" w:rsidRDefault="000066D9" w:rsidP="00A568F9">
      <w:pPr>
        <w:suppressAutoHyphens/>
        <w:spacing w:after="0" w:line="360" w:lineRule="auto"/>
        <w:ind w:firstLine="709"/>
        <w:jc w:val="both"/>
        <w:rPr>
          <w:rFonts w:ascii="Times New Roman" w:hAnsi="Times New Roman"/>
          <w:bCs/>
          <w:sz w:val="24"/>
          <w:szCs w:val="24"/>
        </w:rPr>
      </w:pPr>
      <w:r w:rsidRPr="000066D9">
        <w:rPr>
          <w:rFonts w:ascii="Times New Roman" w:hAnsi="Times New Roman"/>
          <w:bCs/>
          <w:sz w:val="24"/>
          <w:szCs w:val="24"/>
        </w:rPr>
        <w:t xml:space="preserve">2. Проект автоматизации технологических процессов. Раздел 6. [Электронный ресурс]/ URL: http://window.edu.ru/resource/097/62097/files/Proekt_1.pdf. </w:t>
      </w:r>
    </w:p>
    <w:p w:rsidR="000066D9" w:rsidRPr="000066D9" w:rsidRDefault="000066D9" w:rsidP="00A568F9">
      <w:pPr>
        <w:suppressAutoHyphens/>
        <w:spacing w:after="0" w:line="360" w:lineRule="auto"/>
        <w:ind w:firstLine="709"/>
        <w:jc w:val="both"/>
        <w:rPr>
          <w:rFonts w:ascii="Times New Roman" w:hAnsi="Times New Roman"/>
          <w:bCs/>
          <w:sz w:val="24"/>
          <w:szCs w:val="24"/>
        </w:rPr>
      </w:pPr>
      <w:r w:rsidRPr="000066D9">
        <w:rPr>
          <w:rFonts w:ascii="Times New Roman" w:hAnsi="Times New Roman"/>
          <w:bCs/>
          <w:sz w:val="24"/>
          <w:szCs w:val="24"/>
        </w:rPr>
        <w:t xml:space="preserve">3. Монтаж электротехнических установок, оборудования, систем автоматики и сигнализации. [Электронный ресурс]/ URL: </w:t>
      </w:r>
      <w:hyperlink r:id="rId10" w:history="1">
        <w:r w:rsidRPr="000066D9">
          <w:rPr>
            <w:rFonts w:ascii="Times New Roman" w:hAnsi="Times New Roman"/>
            <w:bCs/>
            <w:sz w:val="24"/>
            <w:szCs w:val="24"/>
          </w:rPr>
          <w:t>http://kf.osu.ru/old/otdel_do/bs/bs-08-4/doc/l6.pdf</w:t>
        </w:r>
      </w:hyperlink>
      <w:r w:rsidRPr="000066D9">
        <w:rPr>
          <w:rFonts w:ascii="Times New Roman" w:hAnsi="Times New Roman"/>
          <w:bCs/>
          <w:sz w:val="24"/>
          <w:szCs w:val="24"/>
        </w:rPr>
        <w:t>.</w:t>
      </w:r>
    </w:p>
    <w:p w:rsidR="000066D9" w:rsidRDefault="000066D9" w:rsidP="00A568F9">
      <w:pPr>
        <w:spacing w:after="0" w:line="360" w:lineRule="auto"/>
        <w:ind w:firstLine="709"/>
        <w:rPr>
          <w:rFonts w:ascii="Times New Roman" w:hAnsi="Times New Roman"/>
          <w:b/>
          <w:bCs/>
          <w:sz w:val="24"/>
          <w:szCs w:val="24"/>
        </w:rPr>
      </w:pPr>
    </w:p>
    <w:p w:rsidR="008662ED" w:rsidRPr="00686072" w:rsidRDefault="008662ED" w:rsidP="00A568F9">
      <w:pPr>
        <w:spacing w:after="0" w:line="360" w:lineRule="auto"/>
        <w:ind w:firstLine="709"/>
        <w:rPr>
          <w:rFonts w:ascii="Times New Roman" w:hAnsi="Times New Roman"/>
          <w:b/>
          <w:bCs/>
          <w:sz w:val="24"/>
          <w:szCs w:val="24"/>
          <w:lang w:bidi="ru-RU"/>
        </w:rPr>
      </w:pPr>
      <w:r w:rsidRPr="00686072">
        <w:rPr>
          <w:rFonts w:ascii="Times New Roman" w:hAnsi="Times New Roman"/>
          <w:b/>
          <w:bCs/>
          <w:sz w:val="24"/>
          <w:szCs w:val="24"/>
        </w:rPr>
        <w:t xml:space="preserve">3.4. </w:t>
      </w:r>
      <w:bookmarkStart w:id="11" w:name="bookmark20"/>
      <w:bookmarkStart w:id="12" w:name="bookmark21"/>
      <w:r w:rsidRPr="00686072">
        <w:rPr>
          <w:rFonts w:ascii="Times New Roman" w:hAnsi="Times New Roman"/>
          <w:b/>
          <w:bCs/>
          <w:sz w:val="24"/>
          <w:szCs w:val="24"/>
          <w:lang w:bidi="ru-RU"/>
        </w:rPr>
        <w:t>Кадровое обеспечение образовательного процесса</w:t>
      </w:r>
      <w:bookmarkEnd w:id="11"/>
      <w:bookmarkEnd w:id="12"/>
    </w:p>
    <w:p w:rsidR="00050ACF" w:rsidRPr="00C77342" w:rsidRDefault="008662ED" w:rsidP="00004B51">
      <w:pPr>
        <w:spacing w:after="0" w:line="360" w:lineRule="auto"/>
        <w:ind w:firstLine="709"/>
        <w:contextualSpacing/>
        <w:jc w:val="both"/>
        <w:rPr>
          <w:rFonts w:ascii="Times New Roman" w:hAnsi="Times New Roman"/>
          <w:bCs/>
          <w:i/>
          <w:sz w:val="24"/>
          <w:szCs w:val="24"/>
        </w:rPr>
      </w:pPr>
      <w:r w:rsidRPr="00137AC5">
        <w:rPr>
          <w:rFonts w:ascii="Times New Roman" w:hAnsi="Times New Roman"/>
          <w:bCs/>
          <w:sz w:val="24"/>
          <w:szCs w:val="24"/>
        </w:rPr>
        <w:t xml:space="preserve">Руководство </w:t>
      </w:r>
      <w:r w:rsidR="00004B51">
        <w:rPr>
          <w:rFonts w:ascii="Times New Roman" w:hAnsi="Times New Roman"/>
          <w:sz w:val="24"/>
          <w:szCs w:val="24"/>
        </w:rPr>
        <w:t>производственной</w:t>
      </w:r>
      <w:r w:rsidRPr="00137AC5">
        <w:rPr>
          <w:rFonts w:ascii="Times New Roman" w:hAnsi="Times New Roman"/>
          <w:bCs/>
          <w:sz w:val="24"/>
          <w:szCs w:val="24"/>
        </w:rPr>
        <w:t xml:space="preserve"> практикой обучающихся</w:t>
      </w:r>
      <w:r w:rsidRPr="00C77342">
        <w:rPr>
          <w:rFonts w:ascii="Times New Roman" w:hAnsi="Times New Roman"/>
          <w:bCs/>
          <w:sz w:val="24"/>
          <w:szCs w:val="24"/>
        </w:rPr>
        <w:t xml:space="preserve">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680F72" w:rsidRDefault="00680F72" w:rsidP="00A568F9">
      <w:pPr>
        <w:spacing w:after="0" w:line="360" w:lineRule="auto"/>
        <w:ind w:hanging="142"/>
        <w:jc w:val="center"/>
        <w:rPr>
          <w:rFonts w:ascii="Times New Roman" w:hAnsi="Times New Roman"/>
          <w:b/>
          <w:sz w:val="24"/>
          <w:szCs w:val="24"/>
        </w:rPr>
      </w:pPr>
    </w:p>
    <w:p w:rsidR="00004B51" w:rsidRPr="00AA32E3" w:rsidRDefault="00680F72" w:rsidP="00A568F9">
      <w:pPr>
        <w:spacing w:after="0" w:line="360" w:lineRule="auto"/>
        <w:ind w:hanging="142"/>
        <w:jc w:val="center"/>
        <w:rPr>
          <w:rFonts w:ascii="Times New Roman" w:hAnsi="Times New Roman"/>
          <w:b/>
          <w:sz w:val="24"/>
          <w:szCs w:val="24"/>
        </w:rPr>
      </w:pPr>
      <w:r>
        <w:rPr>
          <w:rFonts w:ascii="Times New Roman" w:hAnsi="Times New Roman"/>
          <w:b/>
          <w:sz w:val="24"/>
          <w:szCs w:val="24"/>
        </w:rPr>
        <w:br w:type="column"/>
      </w:r>
      <w:r w:rsidR="00AA32E3" w:rsidRPr="00AA32E3">
        <w:rPr>
          <w:rFonts w:ascii="Times New Roman" w:hAnsi="Times New Roman"/>
          <w:b/>
          <w:sz w:val="24"/>
          <w:szCs w:val="24"/>
        </w:rPr>
        <w:lastRenderedPageBreak/>
        <w:t>4 КОНТРОЛЬ</w:t>
      </w:r>
      <w:r w:rsidR="006D529D" w:rsidRPr="00AA32E3">
        <w:rPr>
          <w:rFonts w:ascii="Times New Roman" w:hAnsi="Times New Roman"/>
          <w:b/>
          <w:sz w:val="24"/>
          <w:szCs w:val="24"/>
        </w:rPr>
        <w:t xml:space="preserve"> И ОЦЕНКА РЕЗУЛЬТАТОВ ОСВОЕНИЯ </w:t>
      </w:r>
    </w:p>
    <w:p w:rsidR="00091C4A" w:rsidRPr="00A568F9" w:rsidRDefault="00004B51" w:rsidP="00A568F9">
      <w:pPr>
        <w:spacing w:after="0" w:line="360" w:lineRule="auto"/>
        <w:ind w:hanging="142"/>
        <w:jc w:val="center"/>
        <w:rPr>
          <w:rFonts w:ascii="Times New Roman" w:hAnsi="Times New Roman"/>
          <w:sz w:val="24"/>
          <w:szCs w:val="24"/>
        </w:rPr>
      </w:pPr>
      <w:r w:rsidRPr="00004B51">
        <w:rPr>
          <w:rFonts w:ascii="Times New Roman" w:hAnsi="Times New Roman"/>
          <w:caps/>
          <w:sz w:val="24"/>
          <w:szCs w:val="24"/>
        </w:rPr>
        <w:t>производственной</w:t>
      </w:r>
      <w:r w:rsidR="00292C7D" w:rsidRPr="00A568F9">
        <w:rPr>
          <w:rFonts w:ascii="Times New Roman" w:hAnsi="Times New Roman"/>
          <w:sz w:val="24"/>
          <w:szCs w:val="24"/>
        </w:rPr>
        <w:t xml:space="preserve"> ПРАКТИКИ</w:t>
      </w:r>
      <w:r w:rsidR="00A568F9">
        <w:rPr>
          <w:rFonts w:ascii="Times New Roman" w:hAnsi="Times New Roman"/>
          <w:sz w:val="24"/>
          <w:szCs w:val="24"/>
        </w:rPr>
        <w:t xml:space="preserve"> </w:t>
      </w:r>
      <w:r>
        <w:rPr>
          <w:rFonts w:ascii="Times New Roman" w:hAnsi="Times New Roman"/>
          <w:sz w:val="24"/>
          <w:szCs w:val="24"/>
        </w:rPr>
        <w:t>П</w:t>
      </w:r>
      <w:r w:rsidR="00A568F9">
        <w:rPr>
          <w:rFonts w:ascii="Times New Roman" w:hAnsi="Times New Roman"/>
          <w:sz w:val="24"/>
          <w:szCs w:val="24"/>
        </w:rPr>
        <w:t>П.05.01</w:t>
      </w:r>
    </w:p>
    <w:p w:rsidR="00680F72" w:rsidRPr="00A568F9" w:rsidRDefault="00680F72" w:rsidP="00A568F9">
      <w:pPr>
        <w:spacing w:after="0" w:line="360" w:lineRule="auto"/>
        <w:ind w:firstLine="709"/>
        <w:contextualSpacing/>
        <w:rPr>
          <w:rFonts w:ascii="Times New Roman" w:hAnsi="Times New Roman"/>
          <w:bCs/>
          <w:sz w:val="24"/>
          <w:szCs w:val="24"/>
        </w:rPr>
      </w:pPr>
    </w:p>
    <w:p w:rsidR="008662ED" w:rsidRPr="00A568F9" w:rsidRDefault="008662ED" w:rsidP="00A568F9">
      <w:pPr>
        <w:spacing w:after="0" w:line="360" w:lineRule="auto"/>
        <w:ind w:firstLine="709"/>
        <w:contextualSpacing/>
        <w:rPr>
          <w:rFonts w:ascii="Times New Roman" w:hAnsi="Times New Roman"/>
          <w:bCs/>
          <w:sz w:val="24"/>
          <w:szCs w:val="24"/>
        </w:rPr>
      </w:pPr>
      <w:r w:rsidRPr="00A568F9">
        <w:rPr>
          <w:rFonts w:ascii="Times New Roman" w:hAnsi="Times New Roman"/>
          <w:bCs/>
          <w:sz w:val="24"/>
          <w:szCs w:val="24"/>
        </w:rPr>
        <w:t xml:space="preserve">В период прохождения </w:t>
      </w:r>
      <w:r w:rsidR="00004B51">
        <w:rPr>
          <w:rFonts w:ascii="Times New Roman" w:hAnsi="Times New Roman"/>
          <w:sz w:val="24"/>
          <w:szCs w:val="24"/>
        </w:rPr>
        <w:t>производственной</w:t>
      </w:r>
      <w:r w:rsidRPr="00A568F9">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A568F9" w:rsidRDefault="008662ED" w:rsidP="00A568F9">
      <w:pPr>
        <w:spacing w:after="0" w:line="360" w:lineRule="auto"/>
        <w:ind w:firstLine="709"/>
        <w:contextualSpacing/>
        <w:rPr>
          <w:rFonts w:ascii="Times New Roman" w:hAnsi="Times New Roman"/>
          <w:bCs/>
          <w:sz w:val="24"/>
          <w:szCs w:val="24"/>
        </w:rPr>
      </w:pPr>
      <w:r w:rsidRPr="00A568F9">
        <w:rPr>
          <w:rFonts w:ascii="Times New Roman" w:hAnsi="Times New Roman"/>
          <w:bCs/>
          <w:sz w:val="24"/>
          <w:szCs w:val="24"/>
        </w:rPr>
        <w:t xml:space="preserve">Дифференцированный зачет по </w:t>
      </w:r>
      <w:r w:rsidR="00C57870">
        <w:rPr>
          <w:rFonts w:ascii="Times New Roman" w:hAnsi="Times New Roman"/>
          <w:sz w:val="24"/>
          <w:szCs w:val="24"/>
        </w:rPr>
        <w:t>производственной</w:t>
      </w:r>
      <w:r w:rsidRPr="00A568F9">
        <w:rPr>
          <w:rFonts w:ascii="Times New Roman" w:hAnsi="Times New Roman"/>
          <w:bCs/>
          <w:sz w:val="24"/>
          <w:szCs w:val="24"/>
        </w:rPr>
        <w:t xml:space="preserve">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A568F9" w:rsidSect="00AA32E3">
      <w:footerReference w:type="even" r:id="rId11"/>
      <w:footerReference w:type="default" r:id="rId12"/>
      <w:pgSz w:w="11906" w:h="16838"/>
      <w:pgMar w:top="1134" w:right="851" w:bottom="1134"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65" w:rsidRDefault="00640065" w:rsidP="0018331B">
      <w:pPr>
        <w:spacing w:after="0" w:line="240" w:lineRule="auto"/>
      </w:pPr>
      <w:r>
        <w:separator/>
      </w:r>
    </w:p>
  </w:endnote>
  <w:endnote w:type="continuationSeparator" w:id="0">
    <w:p w:rsidR="00640065" w:rsidRDefault="0064006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40" w:rsidRDefault="001A4540"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4540" w:rsidRDefault="001A4540"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40" w:rsidRDefault="001A4540">
    <w:pPr>
      <w:pStyle w:val="a5"/>
      <w:jc w:val="right"/>
    </w:pPr>
    <w:r>
      <w:fldChar w:fldCharType="begin"/>
    </w:r>
    <w:r>
      <w:instrText>PAGE   \* MERGEFORMAT</w:instrText>
    </w:r>
    <w:r>
      <w:fldChar w:fldCharType="separate"/>
    </w:r>
    <w:r w:rsidR="000D35A9">
      <w:rPr>
        <w:noProof/>
      </w:rPr>
      <w:t>12</w:t>
    </w:r>
    <w:r>
      <w:fldChar w:fldCharType="end"/>
    </w:r>
  </w:p>
  <w:p w:rsidR="001A4540" w:rsidRDefault="001A4540"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40" w:rsidRDefault="001A454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4540" w:rsidRDefault="001A4540"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40" w:rsidRDefault="001A4540">
    <w:pPr>
      <w:pStyle w:val="a5"/>
      <w:jc w:val="right"/>
    </w:pPr>
    <w:r>
      <w:fldChar w:fldCharType="begin"/>
    </w:r>
    <w:r>
      <w:instrText>PAGE   \* MERGEFORMAT</w:instrText>
    </w:r>
    <w:r>
      <w:fldChar w:fldCharType="separate"/>
    </w:r>
    <w:r w:rsidR="000D35A9">
      <w:rPr>
        <w:noProof/>
      </w:rPr>
      <w:t>15</w:t>
    </w:r>
    <w:r>
      <w:fldChar w:fldCharType="end"/>
    </w:r>
  </w:p>
  <w:p w:rsidR="001A4540" w:rsidRDefault="001A4540"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65" w:rsidRDefault="00640065" w:rsidP="0018331B">
      <w:pPr>
        <w:spacing w:after="0" w:line="240" w:lineRule="auto"/>
      </w:pPr>
      <w:r>
        <w:separator/>
      </w:r>
    </w:p>
  </w:footnote>
  <w:footnote w:type="continuationSeparator" w:id="0">
    <w:p w:rsidR="00640065" w:rsidRDefault="0064006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CC50CE9"/>
    <w:multiLevelType w:val="hybridMultilevel"/>
    <w:tmpl w:val="25406BA8"/>
    <w:lvl w:ilvl="0" w:tplc="26BA2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30565C5"/>
    <w:multiLevelType w:val="hybridMultilevel"/>
    <w:tmpl w:val="0A047F30"/>
    <w:lvl w:ilvl="0" w:tplc="62C0DF4A">
      <w:start w:val="1"/>
      <w:numFmt w:val="decimal"/>
      <w:lvlText w:val="%1."/>
      <w:lvlJc w:val="left"/>
      <w:pPr>
        <w:ind w:left="250"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0" w15:restartNumberingAfterBreak="0">
    <w:nsid w:val="348A6020"/>
    <w:multiLevelType w:val="hybridMultilevel"/>
    <w:tmpl w:val="4AE6E598"/>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15:restartNumberingAfterBreak="0">
    <w:nsid w:val="357B69F1"/>
    <w:multiLevelType w:val="hybridMultilevel"/>
    <w:tmpl w:val="0E5E9360"/>
    <w:lvl w:ilvl="0" w:tplc="62C0DF4A">
      <w:start w:val="1"/>
      <w:numFmt w:val="decimal"/>
      <w:lvlText w:val="%1."/>
      <w:lvlJc w:val="left"/>
      <w:pPr>
        <w:ind w:left="250" w:hanging="240"/>
      </w:pPr>
      <w:rPr>
        <w:rFonts w:ascii="Times New Roman" w:eastAsia="Times New Roman" w:hAnsi="Times New Roman" w:cs="Times New Roman" w:hint="default"/>
        <w:w w:val="100"/>
        <w:sz w:val="24"/>
        <w:szCs w:val="24"/>
        <w:lang w:val="ru-RU" w:eastAsia="en-US" w:bidi="ar-SA"/>
      </w:rPr>
    </w:lvl>
    <w:lvl w:ilvl="1" w:tplc="9904B06C">
      <w:numFmt w:val="bullet"/>
      <w:lvlText w:val="•"/>
      <w:lvlJc w:val="left"/>
      <w:pPr>
        <w:ind w:left="841" w:hanging="240"/>
      </w:pPr>
      <w:rPr>
        <w:rFonts w:hint="default"/>
        <w:lang w:val="ru-RU" w:eastAsia="en-US" w:bidi="ar-SA"/>
      </w:rPr>
    </w:lvl>
    <w:lvl w:ilvl="2" w:tplc="92E024F0">
      <w:numFmt w:val="bullet"/>
      <w:lvlText w:val="•"/>
      <w:lvlJc w:val="left"/>
      <w:pPr>
        <w:ind w:left="1423" w:hanging="240"/>
      </w:pPr>
      <w:rPr>
        <w:rFonts w:hint="default"/>
        <w:lang w:val="ru-RU" w:eastAsia="en-US" w:bidi="ar-SA"/>
      </w:rPr>
    </w:lvl>
    <w:lvl w:ilvl="3" w:tplc="769E2976">
      <w:numFmt w:val="bullet"/>
      <w:lvlText w:val="•"/>
      <w:lvlJc w:val="left"/>
      <w:pPr>
        <w:ind w:left="2005" w:hanging="240"/>
      </w:pPr>
      <w:rPr>
        <w:rFonts w:hint="default"/>
        <w:lang w:val="ru-RU" w:eastAsia="en-US" w:bidi="ar-SA"/>
      </w:rPr>
    </w:lvl>
    <w:lvl w:ilvl="4" w:tplc="1714BB36">
      <w:numFmt w:val="bullet"/>
      <w:lvlText w:val="•"/>
      <w:lvlJc w:val="left"/>
      <w:pPr>
        <w:ind w:left="2586" w:hanging="240"/>
      </w:pPr>
      <w:rPr>
        <w:rFonts w:hint="default"/>
        <w:lang w:val="ru-RU" w:eastAsia="en-US" w:bidi="ar-SA"/>
      </w:rPr>
    </w:lvl>
    <w:lvl w:ilvl="5" w:tplc="98CA2172">
      <w:numFmt w:val="bullet"/>
      <w:lvlText w:val="•"/>
      <w:lvlJc w:val="left"/>
      <w:pPr>
        <w:ind w:left="3168" w:hanging="240"/>
      </w:pPr>
      <w:rPr>
        <w:rFonts w:hint="default"/>
        <w:lang w:val="ru-RU" w:eastAsia="en-US" w:bidi="ar-SA"/>
      </w:rPr>
    </w:lvl>
    <w:lvl w:ilvl="6" w:tplc="54BE7C48">
      <w:numFmt w:val="bullet"/>
      <w:lvlText w:val="•"/>
      <w:lvlJc w:val="left"/>
      <w:pPr>
        <w:ind w:left="3750" w:hanging="240"/>
      </w:pPr>
      <w:rPr>
        <w:rFonts w:hint="default"/>
        <w:lang w:val="ru-RU" w:eastAsia="en-US" w:bidi="ar-SA"/>
      </w:rPr>
    </w:lvl>
    <w:lvl w:ilvl="7" w:tplc="7862B432">
      <w:numFmt w:val="bullet"/>
      <w:lvlText w:val="•"/>
      <w:lvlJc w:val="left"/>
      <w:pPr>
        <w:ind w:left="4331" w:hanging="240"/>
      </w:pPr>
      <w:rPr>
        <w:rFonts w:hint="default"/>
        <w:lang w:val="ru-RU" w:eastAsia="en-US" w:bidi="ar-SA"/>
      </w:rPr>
    </w:lvl>
    <w:lvl w:ilvl="8" w:tplc="63F884A6">
      <w:numFmt w:val="bullet"/>
      <w:lvlText w:val="•"/>
      <w:lvlJc w:val="left"/>
      <w:pPr>
        <w:ind w:left="4913" w:hanging="240"/>
      </w:pPr>
      <w:rPr>
        <w:rFonts w:hint="default"/>
        <w:lang w:val="ru-RU" w:eastAsia="en-US" w:bidi="ar-SA"/>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1C26655"/>
    <w:multiLevelType w:val="hybridMultilevel"/>
    <w:tmpl w:val="4AE6E598"/>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0" w15:restartNumberingAfterBreak="0">
    <w:nsid w:val="4C2D1418"/>
    <w:multiLevelType w:val="hybridMultilevel"/>
    <w:tmpl w:val="4AE6E598"/>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8E85605"/>
    <w:multiLevelType w:val="hybridMultilevel"/>
    <w:tmpl w:val="0E5E9360"/>
    <w:lvl w:ilvl="0" w:tplc="62C0DF4A">
      <w:start w:val="1"/>
      <w:numFmt w:val="decimal"/>
      <w:lvlText w:val="%1."/>
      <w:lvlJc w:val="left"/>
      <w:pPr>
        <w:ind w:left="250" w:hanging="240"/>
      </w:pPr>
      <w:rPr>
        <w:rFonts w:ascii="Times New Roman" w:eastAsia="Times New Roman" w:hAnsi="Times New Roman" w:cs="Times New Roman" w:hint="default"/>
        <w:w w:val="100"/>
        <w:sz w:val="24"/>
        <w:szCs w:val="24"/>
        <w:lang w:val="ru-RU" w:eastAsia="en-US" w:bidi="ar-SA"/>
      </w:rPr>
    </w:lvl>
    <w:lvl w:ilvl="1" w:tplc="9904B06C">
      <w:numFmt w:val="bullet"/>
      <w:lvlText w:val="•"/>
      <w:lvlJc w:val="left"/>
      <w:pPr>
        <w:ind w:left="841" w:hanging="240"/>
      </w:pPr>
      <w:rPr>
        <w:rFonts w:hint="default"/>
        <w:lang w:val="ru-RU" w:eastAsia="en-US" w:bidi="ar-SA"/>
      </w:rPr>
    </w:lvl>
    <w:lvl w:ilvl="2" w:tplc="92E024F0">
      <w:numFmt w:val="bullet"/>
      <w:lvlText w:val="•"/>
      <w:lvlJc w:val="left"/>
      <w:pPr>
        <w:ind w:left="1423" w:hanging="240"/>
      </w:pPr>
      <w:rPr>
        <w:rFonts w:hint="default"/>
        <w:lang w:val="ru-RU" w:eastAsia="en-US" w:bidi="ar-SA"/>
      </w:rPr>
    </w:lvl>
    <w:lvl w:ilvl="3" w:tplc="769E2976">
      <w:numFmt w:val="bullet"/>
      <w:lvlText w:val="•"/>
      <w:lvlJc w:val="left"/>
      <w:pPr>
        <w:ind w:left="2005" w:hanging="240"/>
      </w:pPr>
      <w:rPr>
        <w:rFonts w:hint="default"/>
        <w:lang w:val="ru-RU" w:eastAsia="en-US" w:bidi="ar-SA"/>
      </w:rPr>
    </w:lvl>
    <w:lvl w:ilvl="4" w:tplc="1714BB36">
      <w:numFmt w:val="bullet"/>
      <w:lvlText w:val="•"/>
      <w:lvlJc w:val="left"/>
      <w:pPr>
        <w:ind w:left="2586" w:hanging="240"/>
      </w:pPr>
      <w:rPr>
        <w:rFonts w:hint="default"/>
        <w:lang w:val="ru-RU" w:eastAsia="en-US" w:bidi="ar-SA"/>
      </w:rPr>
    </w:lvl>
    <w:lvl w:ilvl="5" w:tplc="98CA2172">
      <w:numFmt w:val="bullet"/>
      <w:lvlText w:val="•"/>
      <w:lvlJc w:val="left"/>
      <w:pPr>
        <w:ind w:left="3168" w:hanging="240"/>
      </w:pPr>
      <w:rPr>
        <w:rFonts w:hint="default"/>
        <w:lang w:val="ru-RU" w:eastAsia="en-US" w:bidi="ar-SA"/>
      </w:rPr>
    </w:lvl>
    <w:lvl w:ilvl="6" w:tplc="54BE7C48">
      <w:numFmt w:val="bullet"/>
      <w:lvlText w:val="•"/>
      <w:lvlJc w:val="left"/>
      <w:pPr>
        <w:ind w:left="3750" w:hanging="240"/>
      </w:pPr>
      <w:rPr>
        <w:rFonts w:hint="default"/>
        <w:lang w:val="ru-RU" w:eastAsia="en-US" w:bidi="ar-SA"/>
      </w:rPr>
    </w:lvl>
    <w:lvl w:ilvl="7" w:tplc="7862B432">
      <w:numFmt w:val="bullet"/>
      <w:lvlText w:val="•"/>
      <w:lvlJc w:val="left"/>
      <w:pPr>
        <w:ind w:left="4331" w:hanging="240"/>
      </w:pPr>
      <w:rPr>
        <w:rFonts w:hint="default"/>
        <w:lang w:val="ru-RU" w:eastAsia="en-US" w:bidi="ar-SA"/>
      </w:rPr>
    </w:lvl>
    <w:lvl w:ilvl="8" w:tplc="63F884A6">
      <w:numFmt w:val="bullet"/>
      <w:lvlText w:val="•"/>
      <w:lvlJc w:val="left"/>
      <w:pPr>
        <w:ind w:left="4913" w:hanging="240"/>
      </w:pPr>
      <w:rPr>
        <w:rFonts w:hint="default"/>
        <w:lang w:val="ru-RU" w:eastAsia="en-US" w:bidi="ar-SA"/>
      </w:rPr>
    </w:lvl>
  </w:abstractNum>
  <w:abstractNum w:abstractNumId="2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B4000D"/>
    <w:multiLevelType w:val="hybridMultilevel"/>
    <w:tmpl w:val="0E5E9360"/>
    <w:lvl w:ilvl="0" w:tplc="62C0DF4A">
      <w:start w:val="1"/>
      <w:numFmt w:val="decimal"/>
      <w:lvlText w:val="%1."/>
      <w:lvlJc w:val="left"/>
      <w:pPr>
        <w:ind w:left="250" w:hanging="240"/>
      </w:pPr>
      <w:rPr>
        <w:rFonts w:ascii="Times New Roman" w:eastAsia="Times New Roman" w:hAnsi="Times New Roman" w:cs="Times New Roman" w:hint="default"/>
        <w:w w:val="100"/>
        <w:sz w:val="24"/>
        <w:szCs w:val="24"/>
        <w:lang w:val="ru-RU" w:eastAsia="en-US" w:bidi="ar-SA"/>
      </w:rPr>
    </w:lvl>
    <w:lvl w:ilvl="1" w:tplc="9904B06C">
      <w:numFmt w:val="bullet"/>
      <w:lvlText w:val="•"/>
      <w:lvlJc w:val="left"/>
      <w:pPr>
        <w:ind w:left="841" w:hanging="240"/>
      </w:pPr>
      <w:rPr>
        <w:rFonts w:hint="default"/>
        <w:lang w:val="ru-RU" w:eastAsia="en-US" w:bidi="ar-SA"/>
      </w:rPr>
    </w:lvl>
    <w:lvl w:ilvl="2" w:tplc="92E024F0">
      <w:numFmt w:val="bullet"/>
      <w:lvlText w:val="•"/>
      <w:lvlJc w:val="left"/>
      <w:pPr>
        <w:ind w:left="1423" w:hanging="240"/>
      </w:pPr>
      <w:rPr>
        <w:rFonts w:hint="default"/>
        <w:lang w:val="ru-RU" w:eastAsia="en-US" w:bidi="ar-SA"/>
      </w:rPr>
    </w:lvl>
    <w:lvl w:ilvl="3" w:tplc="769E2976">
      <w:numFmt w:val="bullet"/>
      <w:lvlText w:val="•"/>
      <w:lvlJc w:val="left"/>
      <w:pPr>
        <w:ind w:left="2005" w:hanging="240"/>
      </w:pPr>
      <w:rPr>
        <w:rFonts w:hint="default"/>
        <w:lang w:val="ru-RU" w:eastAsia="en-US" w:bidi="ar-SA"/>
      </w:rPr>
    </w:lvl>
    <w:lvl w:ilvl="4" w:tplc="1714BB36">
      <w:numFmt w:val="bullet"/>
      <w:lvlText w:val="•"/>
      <w:lvlJc w:val="left"/>
      <w:pPr>
        <w:ind w:left="2586" w:hanging="240"/>
      </w:pPr>
      <w:rPr>
        <w:rFonts w:hint="default"/>
        <w:lang w:val="ru-RU" w:eastAsia="en-US" w:bidi="ar-SA"/>
      </w:rPr>
    </w:lvl>
    <w:lvl w:ilvl="5" w:tplc="98CA2172">
      <w:numFmt w:val="bullet"/>
      <w:lvlText w:val="•"/>
      <w:lvlJc w:val="left"/>
      <w:pPr>
        <w:ind w:left="3168" w:hanging="240"/>
      </w:pPr>
      <w:rPr>
        <w:rFonts w:hint="default"/>
        <w:lang w:val="ru-RU" w:eastAsia="en-US" w:bidi="ar-SA"/>
      </w:rPr>
    </w:lvl>
    <w:lvl w:ilvl="6" w:tplc="54BE7C48">
      <w:numFmt w:val="bullet"/>
      <w:lvlText w:val="•"/>
      <w:lvlJc w:val="left"/>
      <w:pPr>
        <w:ind w:left="3750" w:hanging="240"/>
      </w:pPr>
      <w:rPr>
        <w:rFonts w:hint="default"/>
        <w:lang w:val="ru-RU" w:eastAsia="en-US" w:bidi="ar-SA"/>
      </w:rPr>
    </w:lvl>
    <w:lvl w:ilvl="7" w:tplc="7862B432">
      <w:numFmt w:val="bullet"/>
      <w:lvlText w:val="•"/>
      <w:lvlJc w:val="left"/>
      <w:pPr>
        <w:ind w:left="4331" w:hanging="240"/>
      </w:pPr>
      <w:rPr>
        <w:rFonts w:hint="default"/>
        <w:lang w:val="ru-RU" w:eastAsia="en-US" w:bidi="ar-SA"/>
      </w:rPr>
    </w:lvl>
    <w:lvl w:ilvl="8" w:tplc="63F884A6">
      <w:numFmt w:val="bullet"/>
      <w:lvlText w:val="•"/>
      <w:lvlJc w:val="left"/>
      <w:pPr>
        <w:ind w:left="4913" w:hanging="240"/>
      </w:pPr>
      <w:rPr>
        <w:rFonts w:hint="default"/>
        <w:lang w:val="ru-RU" w:eastAsia="en-US" w:bidi="ar-SA"/>
      </w:rPr>
    </w:lvl>
  </w:abstractNum>
  <w:abstractNum w:abstractNumId="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12"/>
  </w:num>
  <w:num w:numId="5">
    <w:abstractNumId w:val="18"/>
  </w:num>
  <w:num w:numId="6">
    <w:abstractNumId w:val="6"/>
  </w:num>
  <w:num w:numId="7">
    <w:abstractNumId w:val="16"/>
  </w:num>
  <w:num w:numId="8">
    <w:abstractNumId w:val="31"/>
  </w:num>
  <w:num w:numId="9">
    <w:abstractNumId w:val="14"/>
  </w:num>
  <w:num w:numId="10">
    <w:abstractNumId w:val="25"/>
  </w:num>
  <w:num w:numId="11">
    <w:abstractNumId w:val="23"/>
  </w:num>
  <w:num w:numId="12">
    <w:abstractNumId w:val="26"/>
  </w:num>
  <w:num w:numId="13">
    <w:abstractNumId w:val="13"/>
  </w:num>
  <w:num w:numId="14">
    <w:abstractNumId w:val="17"/>
  </w:num>
  <w:num w:numId="15">
    <w:abstractNumId w:val="33"/>
  </w:num>
  <w:num w:numId="16">
    <w:abstractNumId w:val="8"/>
  </w:num>
  <w:num w:numId="17">
    <w:abstractNumId w:val="7"/>
  </w:num>
  <w:num w:numId="18">
    <w:abstractNumId w:val="21"/>
  </w:num>
  <w:num w:numId="19">
    <w:abstractNumId w:val="22"/>
  </w:num>
  <w:num w:numId="20">
    <w:abstractNumId w:val="15"/>
  </w:num>
  <w:num w:numId="21">
    <w:abstractNumId w:val="27"/>
  </w:num>
  <w:num w:numId="22">
    <w:abstractNumId w:val="28"/>
  </w:num>
  <w:num w:numId="23">
    <w:abstractNumId w:val="9"/>
  </w:num>
  <w:num w:numId="24">
    <w:abstractNumId w:val="32"/>
  </w:num>
  <w:num w:numId="25">
    <w:abstractNumId w:val="0"/>
  </w:num>
  <w:num w:numId="26">
    <w:abstractNumId w:val="1"/>
  </w:num>
  <w:num w:numId="27">
    <w:abstractNumId w:val="11"/>
  </w:num>
  <w:num w:numId="28">
    <w:abstractNumId w:val="24"/>
  </w:num>
  <w:num w:numId="29">
    <w:abstractNumId w:val="5"/>
  </w:num>
  <w:num w:numId="30">
    <w:abstractNumId w:val="30"/>
  </w:num>
  <w:num w:numId="31">
    <w:abstractNumId w:val="19"/>
  </w:num>
  <w:num w:numId="32">
    <w:abstractNumId w:val="10"/>
  </w:num>
  <w:num w:numId="33">
    <w:abstractNumId w:val="20"/>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4B51"/>
    <w:rsid w:val="00005D8B"/>
    <w:rsid w:val="000061C6"/>
    <w:rsid w:val="000066D9"/>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278DC"/>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842D5"/>
    <w:rsid w:val="00090AE9"/>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5A9"/>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6926"/>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AC5"/>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4540"/>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6856"/>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3DFF"/>
    <w:rsid w:val="002C4887"/>
    <w:rsid w:val="002C4E8B"/>
    <w:rsid w:val="002C799E"/>
    <w:rsid w:val="002D0F7F"/>
    <w:rsid w:val="002D1E9D"/>
    <w:rsid w:val="002D2E6F"/>
    <w:rsid w:val="002D348A"/>
    <w:rsid w:val="002D3BE9"/>
    <w:rsid w:val="002D3FB0"/>
    <w:rsid w:val="002E0155"/>
    <w:rsid w:val="002E05A5"/>
    <w:rsid w:val="002E0718"/>
    <w:rsid w:val="002E3B9A"/>
    <w:rsid w:val="002E52A1"/>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006"/>
    <w:rsid w:val="003A0F7D"/>
    <w:rsid w:val="003A243D"/>
    <w:rsid w:val="003A6BD3"/>
    <w:rsid w:val="003A6FFA"/>
    <w:rsid w:val="003B2EE6"/>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677B4"/>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836"/>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53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5EC7"/>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065"/>
    <w:rsid w:val="00640B7F"/>
    <w:rsid w:val="00641C5A"/>
    <w:rsid w:val="00645845"/>
    <w:rsid w:val="0065119C"/>
    <w:rsid w:val="00651FA9"/>
    <w:rsid w:val="00654F36"/>
    <w:rsid w:val="00655CFF"/>
    <w:rsid w:val="00661783"/>
    <w:rsid w:val="00662CE0"/>
    <w:rsid w:val="00662EA7"/>
    <w:rsid w:val="006644DF"/>
    <w:rsid w:val="006649FA"/>
    <w:rsid w:val="00664AF5"/>
    <w:rsid w:val="006656A7"/>
    <w:rsid w:val="00665765"/>
    <w:rsid w:val="00667E8C"/>
    <w:rsid w:val="00673645"/>
    <w:rsid w:val="00674F10"/>
    <w:rsid w:val="00680F72"/>
    <w:rsid w:val="0068133F"/>
    <w:rsid w:val="00681CA3"/>
    <w:rsid w:val="00682ECA"/>
    <w:rsid w:val="00684193"/>
    <w:rsid w:val="00684203"/>
    <w:rsid w:val="00684228"/>
    <w:rsid w:val="00686072"/>
    <w:rsid w:val="00686CF4"/>
    <w:rsid w:val="00687837"/>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BE3"/>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783"/>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955C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36BA4"/>
    <w:rsid w:val="00A40432"/>
    <w:rsid w:val="00A4068D"/>
    <w:rsid w:val="00A44425"/>
    <w:rsid w:val="00A46A23"/>
    <w:rsid w:val="00A50521"/>
    <w:rsid w:val="00A51A73"/>
    <w:rsid w:val="00A5421B"/>
    <w:rsid w:val="00A54238"/>
    <w:rsid w:val="00A54D4D"/>
    <w:rsid w:val="00A55722"/>
    <w:rsid w:val="00A568F9"/>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32E3"/>
    <w:rsid w:val="00AA6799"/>
    <w:rsid w:val="00AA7716"/>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6783"/>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0A4B"/>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6D6"/>
    <w:rsid w:val="00C31757"/>
    <w:rsid w:val="00C33E4E"/>
    <w:rsid w:val="00C40445"/>
    <w:rsid w:val="00C41678"/>
    <w:rsid w:val="00C43250"/>
    <w:rsid w:val="00C43765"/>
    <w:rsid w:val="00C46E23"/>
    <w:rsid w:val="00C47B47"/>
    <w:rsid w:val="00C50FD3"/>
    <w:rsid w:val="00C51429"/>
    <w:rsid w:val="00C51782"/>
    <w:rsid w:val="00C554CB"/>
    <w:rsid w:val="00C57870"/>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97D6F"/>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6E00"/>
    <w:rsid w:val="00D376A4"/>
    <w:rsid w:val="00D377E4"/>
    <w:rsid w:val="00D43119"/>
    <w:rsid w:val="00D43D22"/>
    <w:rsid w:val="00D464B7"/>
    <w:rsid w:val="00D46D1F"/>
    <w:rsid w:val="00D475B1"/>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5880"/>
    <w:rsid w:val="00E3601D"/>
    <w:rsid w:val="00E37314"/>
    <w:rsid w:val="00E422E0"/>
    <w:rsid w:val="00E424AC"/>
    <w:rsid w:val="00E426D8"/>
    <w:rsid w:val="00E465ED"/>
    <w:rsid w:val="00E46C64"/>
    <w:rsid w:val="00E47660"/>
    <w:rsid w:val="00E52121"/>
    <w:rsid w:val="00E522DD"/>
    <w:rsid w:val="00E56917"/>
    <w:rsid w:val="00E56A79"/>
    <w:rsid w:val="00E56B92"/>
    <w:rsid w:val="00E574CE"/>
    <w:rsid w:val="00E57575"/>
    <w:rsid w:val="00E601E7"/>
    <w:rsid w:val="00E63C3A"/>
    <w:rsid w:val="00E6660E"/>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68DB"/>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15F0"/>
    <w:rsid w:val="00FA32AF"/>
    <w:rsid w:val="00FA3EAA"/>
    <w:rsid w:val="00FA4920"/>
    <w:rsid w:val="00FA4AA8"/>
    <w:rsid w:val="00FB3AB5"/>
    <w:rsid w:val="00FB43E5"/>
    <w:rsid w:val="00FB56F3"/>
    <w:rsid w:val="00FB618B"/>
    <w:rsid w:val="00FB6EEE"/>
    <w:rsid w:val="00FC052A"/>
    <w:rsid w:val="00FC37EF"/>
    <w:rsid w:val="00FC37F2"/>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9FA361"/>
  <w15:chartTrackingRefBased/>
  <w15:docId w15:val="{122CA643-9978-453F-B16E-FA1D67A6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8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89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363287598">
      <w:bodyDiv w:val="1"/>
      <w:marLeft w:val="0"/>
      <w:marRight w:val="0"/>
      <w:marTop w:val="0"/>
      <w:marBottom w:val="0"/>
      <w:divBdr>
        <w:top w:val="none" w:sz="0" w:space="0" w:color="auto"/>
        <w:left w:val="none" w:sz="0" w:space="0" w:color="auto"/>
        <w:bottom w:val="none" w:sz="0" w:space="0" w:color="auto"/>
        <w:right w:val="none" w:sz="0" w:space="0" w:color="auto"/>
      </w:divBdr>
    </w:div>
    <w:div w:id="1501965410">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5386801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kf.osu.ru/old/otdel_do/bs/bs-08-4/doc/l6.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2B91-64FA-4D19-93ED-5499AC0A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22989</CharactersWithSpaces>
  <SharedDoc>false</SharedDoc>
  <HLinks>
    <vt:vector size="6" baseType="variant">
      <vt:variant>
        <vt:i4>7340096</vt:i4>
      </vt:variant>
      <vt:variant>
        <vt:i4>0</vt:i4>
      </vt:variant>
      <vt:variant>
        <vt:i4>0</vt:i4>
      </vt:variant>
      <vt:variant>
        <vt:i4>5</vt:i4>
      </vt:variant>
      <vt:variant>
        <vt:lpwstr>http://kf.osu.ru/old/otdel_do/bs/bs-08-4/doc/l6.pdf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3-19_admin</cp:lastModifiedBy>
  <cp:revision>7</cp:revision>
  <cp:lastPrinted>2022-02-28T10:10:00Z</cp:lastPrinted>
  <dcterms:created xsi:type="dcterms:W3CDTF">2023-09-27T07:43:00Z</dcterms:created>
  <dcterms:modified xsi:type="dcterms:W3CDTF">2024-05-03T08:18:00Z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